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C1" w:rsidRDefault="002375C1" w:rsidP="006E3F6B">
      <w:pPr>
        <w:tabs>
          <w:tab w:val="left" w:pos="2700"/>
        </w:tabs>
        <w:jc w:val="center"/>
        <w:rPr>
          <w:rFonts w:asciiTheme="minorHAnsi" w:hAnsiTheme="minorHAnsi"/>
          <w:b/>
          <w:szCs w:val="22"/>
        </w:rPr>
      </w:pPr>
    </w:p>
    <w:p w:rsidR="003030AC" w:rsidRPr="002375C1" w:rsidRDefault="002375C1" w:rsidP="006E3F6B">
      <w:pPr>
        <w:tabs>
          <w:tab w:val="left" w:pos="2700"/>
        </w:tabs>
        <w:jc w:val="center"/>
        <w:rPr>
          <w:rFonts w:asciiTheme="minorHAnsi" w:hAnsiTheme="minorHAnsi"/>
          <w:b/>
          <w:szCs w:val="22"/>
        </w:rPr>
      </w:pPr>
      <w:r w:rsidRPr="002375C1">
        <w:rPr>
          <w:rFonts w:asciiTheme="minorHAnsi" w:hAnsiTheme="minorHAnsi"/>
          <w:b/>
          <w:szCs w:val="22"/>
        </w:rPr>
        <w:t>SANTA YNEZ TRIBAL HEALTH CLINIC</w:t>
      </w:r>
    </w:p>
    <w:p w:rsidR="003030AC" w:rsidRPr="006E3F6B" w:rsidRDefault="003030AC" w:rsidP="001D5CD6">
      <w:pPr>
        <w:tabs>
          <w:tab w:val="left" w:pos="2700"/>
        </w:tabs>
        <w:rPr>
          <w:rFonts w:asciiTheme="minorHAnsi" w:hAnsiTheme="minorHAnsi"/>
          <w:b/>
          <w:sz w:val="22"/>
          <w:szCs w:val="22"/>
        </w:rPr>
      </w:pPr>
    </w:p>
    <w:p w:rsidR="003030AC" w:rsidRPr="006E3F6B" w:rsidRDefault="00F3119D" w:rsidP="00B86C22">
      <w:pPr>
        <w:tabs>
          <w:tab w:val="left" w:pos="2700"/>
        </w:tabs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JOB DESCRIPTION</w:t>
      </w:r>
    </w:p>
    <w:p w:rsidR="003030AC" w:rsidRPr="006E3F6B" w:rsidRDefault="003030AC" w:rsidP="00B86C22">
      <w:pPr>
        <w:tabs>
          <w:tab w:val="left" w:pos="2700"/>
        </w:tabs>
        <w:rPr>
          <w:rFonts w:asciiTheme="minorHAnsi" w:hAnsiTheme="minorHAnsi" w:cs="Arial"/>
          <w:b/>
          <w:sz w:val="22"/>
          <w:szCs w:val="22"/>
        </w:rPr>
      </w:pPr>
    </w:p>
    <w:p w:rsidR="001D5CD6" w:rsidRPr="006E3F6B" w:rsidRDefault="001D5CD6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TITLE: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2A61E8">
        <w:rPr>
          <w:rFonts w:asciiTheme="minorHAnsi" w:hAnsiTheme="minorHAnsi" w:cs="Arial"/>
          <w:sz w:val="22"/>
          <w:szCs w:val="22"/>
        </w:rPr>
        <w:t>Physician Assistant</w:t>
      </w:r>
      <w:r w:rsidR="00122BB6">
        <w:rPr>
          <w:rFonts w:asciiTheme="minorHAnsi" w:hAnsiTheme="minorHAnsi" w:cs="Arial"/>
          <w:sz w:val="22"/>
          <w:szCs w:val="22"/>
        </w:rPr>
        <w:t xml:space="preserve"> (PA)</w:t>
      </w:r>
    </w:p>
    <w:p w:rsidR="00780CAB" w:rsidRPr="006E3F6B" w:rsidRDefault="00780CAB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DEPARTMENT:</w:t>
      </w:r>
      <w:r w:rsidRPr="006E3F6B">
        <w:rPr>
          <w:rFonts w:asciiTheme="minorHAnsi" w:hAnsiTheme="minorHAnsi" w:cs="Arial"/>
          <w:b/>
          <w:sz w:val="22"/>
          <w:szCs w:val="22"/>
        </w:rPr>
        <w:tab/>
      </w:r>
      <w:r w:rsidRPr="006E3F6B">
        <w:rPr>
          <w:rFonts w:asciiTheme="minorHAnsi" w:hAnsiTheme="minorHAnsi" w:cs="Arial"/>
          <w:b/>
          <w:sz w:val="22"/>
          <w:szCs w:val="22"/>
        </w:rPr>
        <w:tab/>
      </w:r>
      <w:r w:rsidR="009A2D21">
        <w:rPr>
          <w:rFonts w:asciiTheme="minorHAnsi" w:hAnsiTheme="minorHAnsi" w:cs="Arial"/>
          <w:sz w:val="22"/>
          <w:szCs w:val="22"/>
        </w:rPr>
        <w:t xml:space="preserve">Medical </w:t>
      </w:r>
    </w:p>
    <w:p w:rsidR="001D5CD6" w:rsidRPr="006E3F6B" w:rsidRDefault="00F3119D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CLASSIFICATION</w:t>
      </w:r>
      <w:r w:rsidR="001D5CD6" w:rsidRPr="006E3F6B">
        <w:rPr>
          <w:rFonts w:asciiTheme="minorHAnsi" w:hAnsiTheme="minorHAnsi" w:cs="Arial"/>
          <w:b/>
          <w:sz w:val="22"/>
          <w:szCs w:val="22"/>
        </w:rPr>
        <w:t>:</w:t>
      </w:r>
      <w:r w:rsidR="000D0619" w:rsidRPr="006E3F6B">
        <w:rPr>
          <w:rFonts w:asciiTheme="minorHAnsi" w:hAnsiTheme="minorHAnsi" w:cs="Arial"/>
          <w:b/>
          <w:sz w:val="22"/>
          <w:szCs w:val="22"/>
        </w:rPr>
        <w:tab/>
      </w:r>
      <w:r w:rsidR="009A2D21" w:rsidRPr="009A2D21">
        <w:rPr>
          <w:rFonts w:asciiTheme="minorHAnsi" w:hAnsiTheme="minorHAnsi" w:cs="Arial"/>
          <w:sz w:val="22"/>
          <w:szCs w:val="22"/>
        </w:rPr>
        <w:t>E</w:t>
      </w:r>
      <w:r w:rsidR="001D5CD6" w:rsidRPr="006E3F6B">
        <w:rPr>
          <w:rFonts w:asciiTheme="minorHAnsi" w:hAnsiTheme="minorHAnsi" w:cs="Arial"/>
          <w:sz w:val="22"/>
          <w:szCs w:val="22"/>
        </w:rPr>
        <w:t xml:space="preserve">xempt </w:t>
      </w:r>
    </w:p>
    <w:p w:rsidR="001D5CD6" w:rsidRPr="006E3F6B" w:rsidRDefault="001D5CD6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RE</w:t>
      </w:r>
      <w:r w:rsidR="001B56D5" w:rsidRPr="006E3F6B">
        <w:rPr>
          <w:rFonts w:asciiTheme="minorHAnsi" w:hAnsiTheme="minorHAnsi" w:cs="Arial"/>
          <w:b/>
          <w:sz w:val="22"/>
          <w:szCs w:val="22"/>
        </w:rPr>
        <w:t>PORTS</w:t>
      </w:r>
      <w:r w:rsidRPr="006E3F6B">
        <w:rPr>
          <w:rFonts w:asciiTheme="minorHAnsi" w:hAnsiTheme="minorHAnsi" w:cs="Arial"/>
          <w:b/>
          <w:sz w:val="22"/>
          <w:szCs w:val="22"/>
        </w:rPr>
        <w:t xml:space="preserve"> TO: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2A61E8">
        <w:rPr>
          <w:rFonts w:asciiTheme="minorHAnsi" w:hAnsiTheme="minorHAnsi" w:cs="Arial"/>
          <w:sz w:val="22"/>
          <w:szCs w:val="22"/>
        </w:rPr>
        <w:t>Medical Director</w:t>
      </w:r>
    </w:p>
    <w:p w:rsidR="00122B4D" w:rsidRPr="006E3F6B" w:rsidRDefault="00122B4D" w:rsidP="006E3F6B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DAYS/HOURS:</w:t>
      </w:r>
      <w:r w:rsidR="006E3F6B">
        <w:rPr>
          <w:rFonts w:asciiTheme="minorHAnsi" w:hAnsiTheme="minorHAnsi" w:cs="Arial"/>
          <w:b/>
          <w:sz w:val="22"/>
          <w:szCs w:val="22"/>
        </w:rPr>
        <w:t xml:space="preserve"> </w:t>
      </w:r>
      <w:r w:rsidR="006E3F6B">
        <w:rPr>
          <w:rFonts w:asciiTheme="minorHAnsi" w:hAnsiTheme="minorHAnsi" w:cs="Arial"/>
          <w:sz w:val="22"/>
          <w:szCs w:val="22"/>
        </w:rPr>
        <w:tab/>
      </w:r>
      <w:r w:rsidR="006E3F6B">
        <w:rPr>
          <w:rFonts w:asciiTheme="minorHAnsi" w:hAnsiTheme="minorHAnsi" w:cs="Arial"/>
          <w:sz w:val="22"/>
          <w:szCs w:val="22"/>
        </w:rPr>
        <w:tab/>
        <w:t>M</w:t>
      </w:r>
      <w:r w:rsidR="009A2D21">
        <w:rPr>
          <w:rFonts w:asciiTheme="minorHAnsi" w:hAnsiTheme="minorHAnsi" w:cs="Arial"/>
          <w:sz w:val="22"/>
          <w:szCs w:val="22"/>
        </w:rPr>
        <w:t>onday-Friday/</w:t>
      </w:r>
      <w:r w:rsidR="00AA7EA7">
        <w:rPr>
          <w:rFonts w:asciiTheme="minorHAnsi" w:hAnsiTheme="minorHAnsi" w:cs="Arial"/>
          <w:sz w:val="22"/>
          <w:szCs w:val="22"/>
        </w:rPr>
        <w:t>32-</w:t>
      </w:r>
      <w:bookmarkStart w:id="0" w:name="_GoBack"/>
      <w:bookmarkEnd w:id="0"/>
      <w:r w:rsidR="009A2D21">
        <w:rPr>
          <w:rFonts w:asciiTheme="minorHAnsi" w:hAnsiTheme="minorHAnsi" w:cs="Arial"/>
          <w:sz w:val="22"/>
          <w:szCs w:val="22"/>
        </w:rPr>
        <w:t>40 hours per week</w:t>
      </w:r>
      <w:r w:rsidR="00E9299F">
        <w:rPr>
          <w:rFonts w:asciiTheme="minorHAnsi" w:hAnsiTheme="minorHAnsi" w:cs="Arial"/>
          <w:sz w:val="22"/>
          <w:szCs w:val="22"/>
        </w:rPr>
        <w:t>/On-call after hours (monthly rotation)</w:t>
      </w:r>
      <w:r w:rsidR="004C3910">
        <w:rPr>
          <w:rFonts w:asciiTheme="minorHAnsi" w:hAnsiTheme="minorHAnsi" w:cs="Arial"/>
          <w:sz w:val="22"/>
          <w:szCs w:val="22"/>
        </w:rPr>
        <w:t xml:space="preserve"> </w:t>
      </w:r>
    </w:p>
    <w:p w:rsidR="00122B4D" w:rsidRPr="006E3F6B" w:rsidRDefault="00122B4D" w:rsidP="00B86C22">
      <w:pPr>
        <w:rPr>
          <w:rFonts w:asciiTheme="minorHAnsi" w:hAnsiTheme="minorHAnsi" w:cs="Arial"/>
          <w:sz w:val="22"/>
          <w:szCs w:val="22"/>
        </w:rPr>
      </w:pPr>
    </w:p>
    <w:p w:rsidR="001D5CD6" w:rsidRPr="006E3F6B" w:rsidRDefault="001D5CD6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:rsidR="00F3119D" w:rsidRPr="006E3F6B" w:rsidRDefault="001D5CD6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JOB SUMMARY:</w:t>
      </w:r>
    </w:p>
    <w:p w:rsidR="00370BAE" w:rsidRPr="005679A8" w:rsidRDefault="00370BAE" w:rsidP="00370BAE">
      <w:pPr>
        <w:pStyle w:val="ListParagraph"/>
        <w:ind w:left="0"/>
        <w:rPr>
          <w:rFonts w:asciiTheme="minorHAnsi" w:hAnsiTheme="minorHAnsi" w:cs="Tahoma"/>
          <w:sz w:val="22"/>
          <w:szCs w:val="22"/>
        </w:rPr>
      </w:pPr>
      <w:r w:rsidRPr="005679A8">
        <w:rPr>
          <w:rFonts w:asciiTheme="minorHAnsi" w:hAnsiTheme="minorHAnsi" w:cs="Tahoma"/>
          <w:sz w:val="22"/>
          <w:szCs w:val="22"/>
        </w:rPr>
        <w:t>Under the direct supervision of the Medical Director, performs as a member of the healthcare team to support staff physicians by providing acute and preventative care services</w:t>
      </w:r>
      <w:r w:rsidR="001862C3">
        <w:rPr>
          <w:rFonts w:asciiTheme="minorHAnsi" w:hAnsiTheme="minorHAnsi" w:cs="Tahoma"/>
          <w:sz w:val="22"/>
          <w:szCs w:val="22"/>
        </w:rPr>
        <w:t xml:space="preserve"> </w:t>
      </w:r>
      <w:r w:rsidRPr="005679A8">
        <w:rPr>
          <w:rFonts w:asciiTheme="minorHAnsi" w:hAnsiTheme="minorHAnsi" w:cs="Tahoma"/>
          <w:sz w:val="22"/>
          <w:szCs w:val="22"/>
        </w:rPr>
        <w:t xml:space="preserve">and fulfilling community health objectives for our patients. </w:t>
      </w:r>
      <w:r w:rsidR="004A6EBA">
        <w:rPr>
          <w:rFonts w:asciiTheme="minorHAnsi" w:hAnsiTheme="minorHAnsi" w:cs="Tahoma"/>
          <w:sz w:val="22"/>
          <w:szCs w:val="22"/>
        </w:rPr>
        <w:t xml:space="preserve">Acts as a consultant to other clinical and medical support staff. </w:t>
      </w:r>
      <w:r w:rsidRPr="005679A8">
        <w:rPr>
          <w:rFonts w:asciiTheme="minorHAnsi" w:hAnsiTheme="minorHAnsi" w:cs="Tahoma"/>
          <w:sz w:val="22"/>
          <w:szCs w:val="22"/>
        </w:rPr>
        <w:t xml:space="preserve">Works within the National Indian Health Services </w:t>
      </w:r>
      <w:r w:rsidR="009111E5">
        <w:rPr>
          <w:rFonts w:asciiTheme="minorHAnsi" w:hAnsiTheme="minorHAnsi" w:cs="Tahoma"/>
          <w:sz w:val="22"/>
          <w:szCs w:val="22"/>
        </w:rPr>
        <w:t xml:space="preserve">(IHS) </w:t>
      </w:r>
      <w:r w:rsidRPr="005679A8">
        <w:rPr>
          <w:rFonts w:asciiTheme="minorHAnsi" w:hAnsiTheme="minorHAnsi" w:cs="Tahoma"/>
          <w:sz w:val="22"/>
          <w:szCs w:val="22"/>
        </w:rPr>
        <w:t xml:space="preserve">Physician Assistant </w:t>
      </w:r>
      <w:r w:rsidR="00122BB6" w:rsidRPr="005679A8">
        <w:rPr>
          <w:rFonts w:asciiTheme="minorHAnsi" w:hAnsiTheme="minorHAnsi" w:cs="Tahoma"/>
          <w:sz w:val="22"/>
          <w:szCs w:val="22"/>
        </w:rPr>
        <w:t xml:space="preserve">(PA) </w:t>
      </w:r>
      <w:r w:rsidRPr="005679A8">
        <w:rPr>
          <w:rFonts w:asciiTheme="minorHAnsi" w:hAnsiTheme="minorHAnsi" w:cs="Tahoma"/>
          <w:sz w:val="22"/>
          <w:szCs w:val="22"/>
        </w:rPr>
        <w:t>scope of practice. Develops and implements programs for internships, externships, and volunteer programs for medical students in PA, nursing, medical assisting, and related programs.</w:t>
      </w:r>
      <w:r w:rsidR="00642000" w:rsidRPr="005679A8">
        <w:rPr>
          <w:rFonts w:asciiTheme="minorHAnsi" w:hAnsiTheme="minorHAnsi" w:cs="Tahoma"/>
          <w:sz w:val="22"/>
          <w:szCs w:val="22"/>
        </w:rPr>
        <w:t xml:space="preserve"> Develops and oversees emergency preparedness and disaster planning programs for the clinic</w:t>
      </w:r>
      <w:r w:rsidR="009111E5">
        <w:rPr>
          <w:rFonts w:asciiTheme="minorHAnsi" w:hAnsiTheme="minorHAnsi" w:cs="Tahoma"/>
          <w:sz w:val="22"/>
          <w:szCs w:val="22"/>
        </w:rPr>
        <w:t>.</w:t>
      </w:r>
    </w:p>
    <w:p w:rsidR="00642000" w:rsidRPr="006E3F6B" w:rsidRDefault="00642000" w:rsidP="0026719F">
      <w:pPr>
        <w:rPr>
          <w:rFonts w:asciiTheme="minorHAnsi" w:hAnsiTheme="minorHAnsi" w:cs="Arial"/>
          <w:sz w:val="22"/>
          <w:szCs w:val="22"/>
        </w:rPr>
      </w:pPr>
    </w:p>
    <w:p w:rsidR="001D5CD6" w:rsidRDefault="001D5CD6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ESSENTIAL RESPONSIBILITIES:</w:t>
      </w:r>
    </w:p>
    <w:p w:rsidR="00252640" w:rsidRDefault="00252640" w:rsidP="006337DE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Facilitates the delivery of patient care in collaboration with health professionals, he</w:t>
      </w:r>
      <w:r w:rsidR="001E74DA">
        <w:rPr>
          <w:rFonts w:asciiTheme="minorHAnsi" w:hAnsiTheme="minorHAnsi"/>
          <w:sz w:val="22"/>
          <w:szCs w:val="22"/>
        </w:rPr>
        <w:t>alth managers, and other health</w:t>
      </w:r>
      <w:r>
        <w:rPr>
          <w:rFonts w:asciiTheme="minorHAnsi" w:hAnsiTheme="minorHAnsi"/>
          <w:sz w:val="22"/>
          <w:szCs w:val="22"/>
        </w:rPr>
        <w:t>care personnel.</w:t>
      </w:r>
    </w:p>
    <w:p w:rsidR="003038CD" w:rsidRPr="004D63F4" w:rsidRDefault="003038CD" w:rsidP="00C36AEB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592371">
        <w:rPr>
          <w:rFonts w:asciiTheme="minorHAnsi" w:hAnsiTheme="minorHAnsi"/>
          <w:sz w:val="22"/>
          <w:szCs w:val="22"/>
        </w:rPr>
        <w:t>Provide</w:t>
      </w:r>
      <w:r w:rsidRPr="004D63F4">
        <w:rPr>
          <w:rFonts w:asciiTheme="minorHAnsi" w:hAnsiTheme="minorHAnsi"/>
          <w:sz w:val="22"/>
          <w:szCs w:val="22"/>
        </w:rPr>
        <w:t>s care appropriate to the age of the patients served (i.e., infant, pediatric, adolescent, adult, or geriatric).</w:t>
      </w:r>
    </w:p>
    <w:p w:rsidR="00022F6D" w:rsidRDefault="00D25E9D" w:rsidP="006337DE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Obtains</w:t>
      </w:r>
      <w:r w:rsidRPr="00137BB9">
        <w:rPr>
          <w:rFonts w:asciiTheme="minorHAnsi" w:hAnsiTheme="minorHAnsi"/>
          <w:sz w:val="22"/>
          <w:szCs w:val="22"/>
        </w:rPr>
        <w:t xml:space="preserve"> and evaluates patients</w:t>
      </w:r>
      <w:r>
        <w:rPr>
          <w:rFonts w:asciiTheme="minorHAnsi" w:hAnsiTheme="minorHAnsi"/>
          <w:sz w:val="22"/>
          <w:szCs w:val="22"/>
        </w:rPr>
        <w:t>’</w:t>
      </w:r>
      <w:r w:rsidRPr="00137BB9">
        <w:rPr>
          <w:rFonts w:asciiTheme="minorHAnsi" w:hAnsiTheme="minorHAnsi"/>
          <w:sz w:val="22"/>
          <w:szCs w:val="22"/>
        </w:rPr>
        <w:t xml:space="preserve"> health history </w:t>
      </w:r>
      <w:r>
        <w:rPr>
          <w:rFonts w:asciiTheme="minorHAnsi" w:hAnsiTheme="minorHAnsi"/>
          <w:sz w:val="22"/>
          <w:szCs w:val="22"/>
        </w:rPr>
        <w:t>and p</w:t>
      </w:r>
      <w:r w:rsidR="006337DE" w:rsidRPr="00137BB9">
        <w:rPr>
          <w:rFonts w:asciiTheme="minorHAnsi" w:hAnsiTheme="minorHAnsi"/>
          <w:sz w:val="22"/>
          <w:szCs w:val="22"/>
        </w:rPr>
        <w:t>erforms physical assessments of patients using techniques of observation, inspection, auscultation, palpation, and percussion</w:t>
      </w:r>
      <w:r>
        <w:rPr>
          <w:rFonts w:asciiTheme="minorHAnsi" w:hAnsiTheme="minorHAnsi"/>
          <w:sz w:val="22"/>
          <w:szCs w:val="22"/>
        </w:rPr>
        <w:t>;</w:t>
      </w:r>
      <w:r w:rsidR="00022F6D">
        <w:rPr>
          <w:rFonts w:asciiTheme="minorHAnsi" w:hAnsiTheme="minorHAnsi"/>
          <w:sz w:val="22"/>
          <w:szCs w:val="22"/>
        </w:rPr>
        <w:t xml:space="preserve"> </w:t>
      </w:r>
      <w:r w:rsidR="006337DE" w:rsidRPr="00137BB9">
        <w:rPr>
          <w:rFonts w:asciiTheme="minorHAnsi" w:hAnsiTheme="minorHAnsi"/>
          <w:sz w:val="22"/>
          <w:szCs w:val="22"/>
        </w:rPr>
        <w:t xml:space="preserve">is proficient in the use of instruments needed for assessments (e.g., otoscope, stethoscope, etc.) and is able to </w:t>
      </w:r>
      <w:r>
        <w:rPr>
          <w:rFonts w:asciiTheme="minorHAnsi" w:hAnsiTheme="minorHAnsi"/>
          <w:sz w:val="22"/>
          <w:szCs w:val="22"/>
        </w:rPr>
        <w:t>differentiate</w:t>
      </w:r>
      <w:r w:rsidRPr="00137BB9">
        <w:rPr>
          <w:rFonts w:asciiTheme="minorHAnsi" w:hAnsiTheme="minorHAnsi"/>
          <w:sz w:val="22"/>
          <w:szCs w:val="22"/>
        </w:rPr>
        <w:t xml:space="preserve"> </w:t>
      </w:r>
      <w:r w:rsidR="006337DE" w:rsidRPr="00137BB9">
        <w:rPr>
          <w:rFonts w:asciiTheme="minorHAnsi" w:hAnsiTheme="minorHAnsi"/>
          <w:sz w:val="22"/>
          <w:szCs w:val="22"/>
        </w:rPr>
        <w:t>between normal and abnormal findings.</w:t>
      </w:r>
    </w:p>
    <w:p w:rsidR="00F2593A" w:rsidRPr="00137BB9" w:rsidRDefault="00F2593A" w:rsidP="00F2593A">
      <w:pPr>
        <w:numPr>
          <w:ilvl w:val="0"/>
          <w:numId w:val="21"/>
        </w:numPr>
        <w:rPr>
          <w:rFonts w:asciiTheme="minorHAnsi" w:hAnsiTheme="minorHAnsi" w:cs="Tahoma"/>
          <w:sz w:val="22"/>
          <w:szCs w:val="22"/>
        </w:rPr>
      </w:pPr>
      <w:r w:rsidRPr="00137BB9">
        <w:rPr>
          <w:rFonts w:asciiTheme="minorHAnsi" w:hAnsiTheme="minorHAnsi" w:cs="Tahoma"/>
          <w:sz w:val="22"/>
          <w:szCs w:val="22"/>
        </w:rPr>
        <w:t>Performs general wound care for superficial wounds, including laceration repair, incision</w:t>
      </w:r>
      <w:r w:rsidR="00C36AEB">
        <w:rPr>
          <w:rFonts w:asciiTheme="minorHAnsi" w:hAnsiTheme="minorHAnsi" w:cs="Tahoma"/>
          <w:sz w:val="22"/>
          <w:szCs w:val="22"/>
        </w:rPr>
        <w:t>,</w:t>
      </w:r>
      <w:r w:rsidRPr="00137BB9">
        <w:rPr>
          <w:rFonts w:asciiTheme="minorHAnsi" w:hAnsiTheme="minorHAnsi" w:cs="Tahoma"/>
          <w:sz w:val="22"/>
          <w:szCs w:val="22"/>
        </w:rPr>
        <w:t xml:space="preserve"> drainage, and biopsies as needed. </w:t>
      </w:r>
    </w:p>
    <w:p w:rsidR="000C2C8F" w:rsidRDefault="000C2C8F" w:rsidP="006337DE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137BB9">
        <w:rPr>
          <w:rFonts w:asciiTheme="minorHAnsi" w:hAnsiTheme="minorHAnsi"/>
          <w:sz w:val="22"/>
          <w:szCs w:val="22"/>
        </w:rPr>
        <w:t xml:space="preserve">Reviews </w:t>
      </w:r>
      <w:r w:rsidR="00E20EB8">
        <w:rPr>
          <w:rFonts w:asciiTheme="minorHAnsi" w:hAnsiTheme="minorHAnsi"/>
          <w:sz w:val="22"/>
          <w:szCs w:val="22"/>
        </w:rPr>
        <w:t xml:space="preserve">patients’ </w:t>
      </w:r>
      <w:r w:rsidRPr="00137BB9">
        <w:rPr>
          <w:rFonts w:asciiTheme="minorHAnsi" w:hAnsiTheme="minorHAnsi"/>
          <w:sz w:val="22"/>
          <w:szCs w:val="22"/>
        </w:rPr>
        <w:t xml:space="preserve">lab reports, EKG’s, x-rays, </w:t>
      </w:r>
      <w:r w:rsidR="00E20EB8">
        <w:rPr>
          <w:rFonts w:asciiTheme="minorHAnsi" w:hAnsiTheme="minorHAnsi"/>
          <w:sz w:val="22"/>
          <w:szCs w:val="22"/>
        </w:rPr>
        <w:t xml:space="preserve">charts, </w:t>
      </w:r>
      <w:r w:rsidRPr="00137BB9">
        <w:rPr>
          <w:rFonts w:asciiTheme="minorHAnsi" w:hAnsiTheme="minorHAnsi"/>
          <w:sz w:val="22"/>
          <w:szCs w:val="22"/>
        </w:rPr>
        <w:t xml:space="preserve">and </w:t>
      </w:r>
      <w:r w:rsidR="00B246DD" w:rsidRPr="00137BB9">
        <w:rPr>
          <w:rFonts w:asciiTheme="minorHAnsi" w:hAnsiTheme="minorHAnsi"/>
          <w:sz w:val="22"/>
          <w:szCs w:val="22"/>
        </w:rPr>
        <w:t>r</w:t>
      </w:r>
      <w:r w:rsidR="00B246DD">
        <w:rPr>
          <w:rFonts w:asciiTheme="minorHAnsi" w:hAnsiTheme="minorHAnsi"/>
          <w:sz w:val="22"/>
          <w:szCs w:val="22"/>
        </w:rPr>
        <w:t>esult</w:t>
      </w:r>
      <w:r w:rsidR="00B246DD" w:rsidRPr="00137BB9">
        <w:rPr>
          <w:rFonts w:asciiTheme="minorHAnsi" w:hAnsiTheme="minorHAnsi"/>
          <w:sz w:val="22"/>
          <w:szCs w:val="22"/>
        </w:rPr>
        <w:t xml:space="preserve">s </w:t>
      </w:r>
      <w:r w:rsidRPr="00137BB9">
        <w:rPr>
          <w:rFonts w:asciiTheme="minorHAnsi" w:hAnsiTheme="minorHAnsi"/>
          <w:sz w:val="22"/>
          <w:szCs w:val="22"/>
        </w:rPr>
        <w:t>of other tests</w:t>
      </w:r>
      <w:r w:rsidR="00E20EB8">
        <w:rPr>
          <w:rFonts w:asciiTheme="minorHAnsi" w:hAnsiTheme="minorHAnsi"/>
          <w:sz w:val="22"/>
          <w:szCs w:val="22"/>
        </w:rPr>
        <w:t xml:space="preserve">; collaborates </w:t>
      </w:r>
      <w:r w:rsidRPr="00137BB9">
        <w:rPr>
          <w:rFonts w:asciiTheme="minorHAnsi" w:hAnsiTheme="minorHAnsi"/>
          <w:sz w:val="22"/>
          <w:szCs w:val="22"/>
        </w:rPr>
        <w:t>with staff physicians as needed.</w:t>
      </w:r>
    </w:p>
    <w:p w:rsidR="00C07D54" w:rsidRDefault="00C07D54" w:rsidP="00C07D54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137BB9">
        <w:rPr>
          <w:rFonts w:asciiTheme="minorHAnsi" w:hAnsiTheme="minorHAnsi"/>
          <w:sz w:val="22"/>
          <w:szCs w:val="22"/>
        </w:rPr>
        <w:t>Recognizes and manages conditions outlined in S</w:t>
      </w:r>
      <w:r>
        <w:rPr>
          <w:rFonts w:asciiTheme="minorHAnsi" w:hAnsiTheme="minorHAnsi"/>
          <w:sz w:val="22"/>
          <w:szCs w:val="22"/>
        </w:rPr>
        <w:t>anta Ynez Tribal Health Clinic (S</w:t>
      </w:r>
      <w:r w:rsidRPr="00137BB9">
        <w:rPr>
          <w:rFonts w:asciiTheme="minorHAnsi" w:hAnsiTheme="minorHAnsi"/>
          <w:sz w:val="22"/>
          <w:szCs w:val="22"/>
        </w:rPr>
        <w:t>YTHC</w:t>
      </w:r>
      <w:r>
        <w:rPr>
          <w:rFonts w:asciiTheme="minorHAnsi" w:hAnsiTheme="minorHAnsi"/>
          <w:sz w:val="22"/>
          <w:szCs w:val="22"/>
        </w:rPr>
        <w:t>)</w:t>
      </w:r>
      <w:r w:rsidRPr="00137BB9">
        <w:rPr>
          <w:rFonts w:asciiTheme="minorHAnsi" w:hAnsiTheme="minorHAnsi"/>
          <w:sz w:val="22"/>
          <w:szCs w:val="22"/>
        </w:rPr>
        <w:t xml:space="preserve"> protocol manuals.</w:t>
      </w:r>
    </w:p>
    <w:p w:rsidR="00C07D54" w:rsidRDefault="00C07D54" w:rsidP="00C07D54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137BB9">
        <w:rPr>
          <w:rFonts w:asciiTheme="minorHAnsi" w:hAnsiTheme="minorHAnsi"/>
          <w:sz w:val="22"/>
          <w:szCs w:val="22"/>
        </w:rPr>
        <w:t xml:space="preserve">Makes decisions independently </w:t>
      </w:r>
      <w:r>
        <w:rPr>
          <w:rFonts w:asciiTheme="minorHAnsi" w:hAnsiTheme="minorHAnsi"/>
          <w:sz w:val="22"/>
          <w:szCs w:val="22"/>
        </w:rPr>
        <w:t>to handle complex patient cases, including those with multi-system medical problems</w:t>
      </w:r>
      <w:r w:rsidR="00C36AEB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</w:t>
      </w:r>
      <w:r w:rsidRPr="00137BB9">
        <w:rPr>
          <w:rFonts w:asciiTheme="minorHAnsi" w:hAnsiTheme="minorHAnsi"/>
          <w:sz w:val="22"/>
          <w:szCs w:val="22"/>
        </w:rPr>
        <w:t>collaborates with the staff physicians</w:t>
      </w:r>
      <w:r>
        <w:rPr>
          <w:rFonts w:asciiTheme="minorHAnsi" w:hAnsiTheme="minorHAnsi"/>
          <w:sz w:val="22"/>
          <w:szCs w:val="22"/>
        </w:rPr>
        <w:t xml:space="preserve"> as needed</w:t>
      </w:r>
      <w:r w:rsidRPr="00137BB9">
        <w:rPr>
          <w:rFonts w:asciiTheme="minorHAnsi" w:hAnsiTheme="minorHAnsi"/>
          <w:sz w:val="22"/>
          <w:szCs w:val="22"/>
        </w:rPr>
        <w:t>; knows when to refer the patient to the physician for future evaluation and care.</w:t>
      </w:r>
    </w:p>
    <w:p w:rsidR="00F2593A" w:rsidRPr="00137BB9" w:rsidRDefault="00F2593A" w:rsidP="00F2593A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137BB9">
        <w:rPr>
          <w:rFonts w:asciiTheme="minorHAnsi" w:hAnsiTheme="minorHAnsi" w:cs="Tahoma"/>
          <w:sz w:val="22"/>
          <w:szCs w:val="22"/>
        </w:rPr>
        <w:t xml:space="preserve">Prescribes and dispenses medications and controlled substances within </w:t>
      </w:r>
      <w:r>
        <w:rPr>
          <w:rFonts w:asciiTheme="minorHAnsi" w:hAnsiTheme="minorHAnsi" w:cs="Tahoma"/>
          <w:sz w:val="22"/>
          <w:szCs w:val="22"/>
        </w:rPr>
        <w:t xml:space="preserve">the </w:t>
      </w:r>
      <w:r w:rsidRPr="00137BB9">
        <w:rPr>
          <w:rFonts w:asciiTheme="minorHAnsi" w:hAnsiTheme="minorHAnsi" w:cs="Tahoma"/>
          <w:sz w:val="22"/>
          <w:szCs w:val="22"/>
        </w:rPr>
        <w:t xml:space="preserve">jurisdiction of the PA’s </w:t>
      </w:r>
      <w:r>
        <w:rPr>
          <w:rFonts w:asciiTheme="minorHAnsi" w:hAnsiTheme="minorHAnsi" w:cs="Tahoma"/>
          <w:sz w:val="22"/>
          <w:szCs w:val="22"/>
        </w:rPr>
        <w:t>s</w:t>
      </w:r>
      <w:r w:rsidRPr="00137BB9">
        <w:rPr>
          <w:rFonts w:asciiTheme="minorHAnsi" w:hAnsiTheme="minorHAnsi" w:cs="Tahoma"/>
          <w:sz w:val="22"/>
          <w:szCs w:val="22"/>
        </w:rPr>
        <w:t xml:space="preserve">tate </w:t>
      </w:r>
      <w:r>
        <w:rPr>
          <w:rFonts w:asciiTheme="minorHAnsi" w:hAnsiTheme="minorHAnsi" w:cs="Tahoma"/>
          <w:sz w:val="22"/>
          <w:szCs w:val="22"/>
        </w:rPr>
        <w:t>l</w:t>
      </w:r>
      <w:r w:rsidRPr="00137BB9">
        <w:rPr>
          <w:rFonts w:asciiTheme="minorHAnsi" w:hAnsiTheme="minorHAnsi" w:cs="Tahoma"/>
          <w:sz w:val="22"/>
          <w:szCs w:val="22"/>
        </w:rPr>
        <w:t>icense and DEA prescribing authority; o</w:t>
      </w:r>
      <w:r w:rsidRPr="00137BB9">
        <w:rPr>
          <w:rFonts w:asciiTheme="minorHAnsi" w:hAnsiTheme="minorHAnsi"/>
          <w:sz w:val="22"/>
          <w:szCs w:val="22"/>
        </w:rPr>
        <w:t>rders and adjusts selected medications, therapies, and diagnostic procedures according to protocol.</w:t>
      </w:r>
    </w:p>
    <w:p w:rsidR="006369BA" w:rsidRDefault="006369BA" w:rsidP="006369BA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Assesses patients’ medical concerns over the phone during clinic’s closed hours and for the assigned month; provides medical advice, prescribes medications, recommends over-the-counter medications, recommends emergency room visits, etc. as deemed appropriate; rotates monthly on-call duties with other SYTHC providers.</w:t>
      </w:r>
    </w:p>
    <w:p w:rsidR="00BB5542" w:rsidRDefault="00BB5542" w:rsidP="00BB5542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137BB9">
        <w:rPr>
          <w:rFonts w:asciiTheme="minorHAnsi" w:hAnsiTheme="minorHAnsi"/>
          <w:sz w:val="22"/>
          <w:szCs w:val="22"/>
        </w:rPr>
        <w:lastRenderedPageBreak/>
        <w:t xml:space="preserve">Instructs and counsels patients regarding compliance with prescribed therapeutic regimens, normal growth and development, family planning, </w:t>
      </w:r>
      <w:r w:rsidR="008F6314">
        <w:rPr>
          <w:rFonts w:asciiTheme="minorHAnsi" w:hAnsiTheme="minorHAnsi"/>
          <w:sz w:val="22"/>
          <w:szCs w:val="22"/>
        </w:rPr>
        <w:t xml:space="preserve">and </w:t>
      </w:r>
      <w:r w:rsidRPr="006B4E54">
        <w:rPr>
          <w:rFonts w:asciiTheme="minorHAnsi" w:hAnsiTheme="minorHAnsi"/>
          <w:sz w:val="22"/>
          <w:szCs w:val="22"/>
        </w:rPr>
        <w:t>emotional problems</w:t>
      </w:r>
      <w:r w:rsidR="008F6314" w:rsidRPr="004D63F4">
        <w:rPr>
          <w:rFonts w:asciiTheme="minorHAnsi" w:hAnsiTheme="minorHAnsi"/>
          <w:sz w:val="22"/>
          <w:szCs w:val="22"/>
        </w:rPr>
        <w:t>; p</w:t>
      </w:r>
      <w:r w:rsidR="008F6314" w:rsidRPr="00E9299F">
        <w:rPr>
          <w:rFonts w:asciiTheme="minorHAnsi" w:hAnsiTheme="minorHAnsi"/>
          <w:sz w:val="22"/>
          <w:szCs w:val="22"/>
        </w:rPr>
        <w:t xml:space="preserve">romotes physical and </w:t>
      </w:r>
      <w:r w:rsidR="008F6314" w:rsidRPr="006B4E54">
        <w:rPr>
          <w:rFonts w:asciiTheme="minorHAnsi" w:hAnsiTheme="minorHAnsi"/>
          <w:sz w:val="22"/>
          <w:szCs w:val="22"/>
        </w:rPr>
        <w:t>emotional</w:t>
      </w:r>
      <w:r w:rsidR="008F6314" w:rsidRPr="00137BB9">
        <w:rPr>
          <w:rFonts w:asciiTheme="minorHAnsi" w:hAnsiTheme="minorHAnsi"/>
          <w:sz w:val="22"/>
          <w:szCs w:val="22"/>
        </w:rPr>
        <w:t xml:space="preserve"> health </w:t>
      </w:r>
      <w:r w:rsidRPr="00137BB9">
        <w:rPr>
          <w:rFonts w:asciiTheme="minorHAnsi" w:hAnsiTheme="minorHAnsi"/>
          <w:sz w:val="22"/>
          <w:szCs w:val="22"/>
        </w:rPr>
        <w:t>and health maintenance</w:t>
      </w:r>
      <w:r w:rsidR="008F6314">
        <w:rPr>
          <w:rFonts w:asciiTheme="minorHAnsi" w:hAnsiTheme="minorHAnsi"/>
          <w:sz w:val="22"/>
          <w:szCs w:val="22"/>
        </w:rPr>
        <w:t xml:space="preserve"> through direction and instruction</w:t>
      </w:r>
      <w:r w:rsidRPr="00137BB9">
        <w:rPr>
          <w:rFonts w:asciiTheme="minorHAnsi" w:hAnsiTheme="minorHAnsi"/>
          <w:sz w:val="22"/>
          <w:szCs w:val="22"/>
        </w:rPr>
        <w:t>.</w:t>
      </w:r>
    </w:p>
    <w:p w:rsidR="006337DE" w:rsidRDefault="006337DE" w:rsidP="008461AE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8461AE">
        <w:rPr>
          <w:rFonts w:asciiTheme="minorHAnsi" w:hAnsiTheme="minorHAnsi"/>
          <w:sz w:val="22"/>
          <w:szCs w:val="22"/>
        </w:rPr>
        <w:t xml:space="preserve">Identifies resources available within the community to help </w:t>
      </w:r>
      <w:r w:rsidR="008F3D0C" w:rsidRPr="008461AE">
        <w:rPr>
          <w:rFonts w:asciiTheme="minorHAnsi" w:hAnsiTheme="minorHAnsi"/>
          <w:sz w:val="22"/>
          <w:szCs w:val="22"/>
        </w:rPr>
        <w:t xml:space="preserve">patients and </w:t>
      </w:r>
      <w:r w:rsidRPr="008461AE">
        <w:rPr>
          <w:rFonts w:asciiTheme="minorHAnsi" w:hAnsiTheme="minorHAnsi"/>
          <w:sz w:val="22"/>
          <w:szCs w:val="22"/>
        </w:rPr>
        <w:t xml:space="preserve">families and </w:t>
      </w:r>
      <w:r w:rsidR="008F3D0C" w:rsidRPr="008461AE">
        <w:rPr>
          <w:rFonts w:asciiTheme="minorHAnsi" w:hAnsiTheme="minorHAnsi"/>
          <w:sz w:val="22"/>
          <w:szCs w:val="22"/>
        </w:rPr>
        <w:t xml:space="preserve">provides </w:t>
      </w:r>
      <w:r w:rsidRPr="00782BA1">
        <w:rPr>
          <w:rFonts w:asciiTheme="minorHAnsi" w:hAnsiTheme="minorHAnsi"/>
          <w:sz w:val="22"/>
          <w:szCs w:val="22"/>
        </w:rPr>
        <w:t>guid</w:t>
      </w:r>
      <w:r w:rsidR="008F3D0C" w:rsidRPr="00587AC1">
        <w:rPr>
          <w:rFonts w:asciiTheme="minorHAnsi" w:hAnsiTheme="minorHAnsi"/>
          <w:sz w:val="22"/>
          <w:szCs w:val="22"/>
        </w:rPr>
        <w:t>ance on how to utilize the resources</w:t>
      </w:r>
      <w:r w:rsidRPr="00587AC1">
        <w:rPr>
          <w:rFonts w:asciiTheme="minorHAnsi" w:hAnsiTheme="minorHAnsi"/>
          <w:sz w:val="22"/>
          <w:szCs w:val="22"/>
        </w:rPr>
        <w:t>.</w:t>
      </w:r>
    </w:p>
    <w:p w:rsidR="002F51F7" w:rsidRPr="00137BB9" w:rsidRDefault="002F51F7" w:rsidP="002F51F7">
      <w:pPr>
        <w:numPr>
          <w:ilvl w:val="0"/>
          <w:numId w:val="21"/>
        </w:numPr>
        <w:rPr>
          <w:rFonts w:asciiTheme="minorHAnsi" w:hAnsiTheme="minorHAnsi" w:cs="Tahoma"/>
          <w:sz w:val="22"/>
          <w:szCs w:val="22"/>
        </w:rPr>
      </w:pPr>
      <w:r w:rsidRPr="00137BB9">
        <w:rPr>
          <w:rFonts w:asciiTheme="minorHAnsi" w:hAnsiTheme="minorHAnsi" w:cs="Tahoma"/>
          <w:sz w:val="22"/>
          <w:szCs w:val="22"/>
        </w:rPr>
        <w:t xml:space="preserve">Maintains knowledge of programs provided such as </w:t>
      </w:r>
      <w:r w:rsidR="002069BC">
        <w:rPr>
          <w:rFonts w:asciiTheme="minorHAnsi" w:hAnsiTheme="minorHAnsi" w:cs="Tahoma"/>
          <w:sz w:val="22"/>
          <w:szCs w:val="22"/>
        </w:rPr>
        <w:t>Child Health and Disability Prevention (</w:t>
      </w:r>
      <w:r w:rsidRPr="00137BB9">
        <w:rPr>
          <w:rFonts w:asciiTheme="minorHAnsi" w:hAnsiTheme="minorHAnsi" w:cs="Tahoma"/>
          <w:sz w:val="22"/>
          <w:szCs w:val="22"/>
        </w:rPr>
        <w:t>CHDP</w:t>
      </w:r>
      <w:r w:rsidR="002069BC">
        <w:rPr>
          <w:rFonts w:asciiTheme="minorHAnsi" w:hAnsiTheme="minorHAnsi" w:cs="Tahoma"/>
          <w:sz w:val="22"/>
          <w:szCs w:val="22"/>
        </w:rPr>
        <w:t>)</w:t>
      </w:r>
      <w:r w:rsidRPr="00137BB9">
        <w:rPr>
          <w:rFonts w:asciiTheme="minorHAnsi" w:hAnsiTheme="minorHAnsi" w:cs="Tahoma"/>
          <w:sz w:val="22"/>
          <w:szCs w:val="22"/>
        </w:rPr>
        <w:t xml:space="preserve">/Patient Assistance Program, Medi-Cal, Healthy Families, Family </w:t>
      </w:r>
      <w:r w:rsidR="002069BC">
        <w:rPr>
          <w:rFonts w:asciiTheme="minorHAnsi" w:hAnsiTheme="minorHAnsi" w:cs="Tahoma"/>
          <w:sz w:val="22"/>
          <w:szCs w:val="22"/>
        </w:rPr>
        <w:t xml:space="preserve">Planning, Access, Care, and Treatment (Family </w:t>
      </w:r>
      <w:r w:rsidRPr="00137BB9">
        <w:rPr>
          <w:rFonts w:asciiTheme="minorHAnsi" w:hAnsiTheme="minorHAnsi" w:cs="Tahoma"/>
          <w:sz w:val="22"/>
          <w:szCs w:val="22"/>
        </w:rPr>
        <w:t>PACT</w:t>
      </w:r>
      <w:r w:rsidR="002069BC">
        <w:rPr>
          <w:rFonts w:asciiTheme="minorHAnsi" w:hAnsiTheme="minorHAnsi" w:cs="Tahoma"/>
          <w:sz w:val="22"/>
          <w:szCs w:val="22"/>
        </w:rPr>
        <w:t>), Every Woma</w:t>
      </w:r>
      <w:r w:rsidRPr="00137BB9">
        <w:rPr>
          <w:rFonts w:asciiTheme="minorHAnsi" w:hAnsiTheme="minorHAnsi" w:cs="Tahoma"/>
          <w:sz w:val="22"/>
          <w:szCs w:val="22"/>
        </w:rPr>
        <w:t>n Counts</w:t>
      </w:r>
      <w:r w:rsidR="009F32AE">
        <w:rPr>
          <w:rFonts w:asciiTheme="minorHAnsi" w:hAnsiTheme="minorHAnsi" w:cs="Tahoma"/>
          <w:sz w:val="22"/>
          <w:szCs w:val="22"/>
        </w:rPr>
        <w:t xml:space="preserve"> (EWC)</w:t>
      </w:r>
      <w:r>
        <w:rPr>
          <w:rFonts w:asciiTheme="minorHAnsi" w:hAnsiTheme="minorHAnsi" w:cs="Tahoma"/>
          <w:sz w:val="22"/>
          <w:szCs w:val="22"/>
        </w:rPr>
        <w:t>,</w:t>
      </w:r>
      <w:r w:rsidRPr="00137BB9">
        <w:rPr>
          <w:rFonts w:asciiTheme="minorHAnsi" w:hAnsiTheme="minorHAnsi" w:cs="Tahoma"/>
          <w:sz w:val="22"/>
          <w:szCs w:val="22"/>
        </w:rPr>
        <w:t xml:space="preserve"> etc.</w:t>
      </w:r>
    </w:p>
    <w:p w:rsidR="008461AE" w:rsidRPr="004F1A68" w:rsidRDefault="008461AE" w:rsidP="008461AE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Documents all patient visits, follow-ups, treatment plans, diagnoses, etc. into the electronic health record (EHR) system in an efficient, accurate, and succinct manner.</w:t>
      </w:r>
    </w:p>
    <w:p w:rsidR="00E20EB8" w:rsidRPr="00137BB9" w:rsidRDefault="00E20EB8" w:rsidP="00E20EB8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Uses knowledge, skills, abilities, and experience to contribute to quality improvement/systems improvement initiatives; u</w:t>
      </w:r>
      <w:r w:rsidRPr="00137BB9">
        <w:rPr>
          <w:rFonts w:asciiTheme="minorHAnsi" w:hAnsiTheme="minorHAnsi"/>
          <w:sz w:val="22"/>
          <w:szCs w:val="22"/>
        </w:rPr>
        <w:t>pdates and assists in revising current protocols.</w:t>
      </w:r>
    </w:p>
    <w:p w:rsidR="006337DE" w:rsidRDefault="006337DE" w:rsidP="006337DE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137BB9">
        <w:rPr>
          <w:rFonts w:asciiTheme="minorHAnsi" w:hAnsiTheme="minorHAnsi"/>
          <w:sz w:val="22"/>
          <w:szCs w:val="22"/>
        </w:rPr>
        <w:t xml:space="preserve">Participates in informal on-the-job training for clinic </w:t>
      </w:r>
      <w:r w:rsidR="00642BAC">
        <w:rPr>
          <w:rFonts w:asciiTheme="minorHAnsi" w:hAnsiTheme="minorHAnsi"/>
          <w:sz w:val="22"/>
          <w:szCs w:val="22"/>
        </w:rPr>
        <w:t>Medical Assistants,</w:t>
      </w:r>
      <w:r w:rsidR="00E528CB">
        <w:rPr>
          <w:rFonts w:asciiTheme="minorHAnsi" w:hAnsiTheme="minorHAnsi"/>
          <w:sz w:val="22"/>
          <w:szCs w:val="22"/>
        </w:rPr>
        <w:t xml:space="preserve"> including training on </w:t>
      </w:r>
      <w:r w:rsidR="00E528CB">
        <w:rPr>
          <w:rFonts w:asciiTheme="minorHAnsi" w:hAnsiTheme="minorHAnsi" w:cs="Tahoma"/>
          <w:sz w:val="22"/>
          <w:szCs w:val="22"/>
        </w:rPr>
        <w:t>suturing, triage protocol, severe hypertension protocol, etc.;</w:t>
      </w:r>
      <w:r w:rsidR="00642BAC">
        <w:rPr>
          <w:rFonts w:asciiTheme="minorHAnsi" w:hAnsiTheme="minorHAnsi"/>
          <w:sz w:val="22"/>
          <w:szCs w:val="22"/>
        </w:rPr>
        <w:t xml:space="preserve"> acts a consultant to other clinical and medical support staff.</w:t>
      </w:r>
    </w:p>
    <w:p w:rsidR="00E20EB8" w:rsidRPr="00137BB9" w:rsidRDefault="006337DE" w:rsidP="00E20EB8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137BB9">
        <w:rPr>
          <w:rFonts w:asciiTheme="minorHAnsi" w:hAnsiTheme="minorHAnsi"/>
          <w:sz w:val="22"/>
          <w:szCs w:val="22"/>
        </w:rPr>
        <w:t>Responsible for keeping up with current accepted practices for Physician Assistants</w:t>
      </w:r>
      <w:r w:rsidR="00E20EB8">
        <w:rPr>
          <w:rFonts w:asciiTheme="minorHAnsi" w:hAnsiTheme="minorHAnsi"/>
          <w:sz w:val="22"/>
          <w:szCs w:val="22"/>
        </w:rPr>
        <w:t xml:space="preserve"> and a</w:t>
      </w:r>
      <w:r w:rsidR="00E20EB8" w:rsidRPr="00137BB9">
        <w:rPr>
          <w:rFonts w:asciiTheme="minorHAnsi" w:hAnsiTheme="minorHAnsi"/>
          <w:sz w:val="22"/>
          <w:szCs w:val="22"/>
        </w:rPr>
        <w:t>ttends formal educational courses and seminars as directed or needed.</w:t>
      </w:r>
    </w:p>
    <w:p w:rsidR="006337DE" w:rsidRPr="00592371" w:rsidRDefault="002F51F7" w:rsidP="00782BA1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Adheres to</w:t>
      </w:r>
      <w:r w:rsidR="006337DE" w:rsidRPr="00782BA1">
        <w:rPr>
          <w:rFonts w:asciiTheme="minorHAnsi" w:hAnsiTheme="minorHAnsi"/>
          <w:sz w:val="22"/>
          <w:szCs w:val="22"/>
        </w:rPr>
        <w:t xml:space="preserve"> domestic violence and child, dependent, and elder abuse prot</w:t>
      </w:r>
      <w:r w:rsidR="006337DE" w:rsidRPr="00592371">
        <w:rPr>
          <w:rFonts w:asciiTheme="minorHAnsi" w:hAnsiTheme="minorHAnsi"/>
          <w:sz w:val="22"/>
          <w:szCs w:val="22"/>
        </w:rPr>
        <w:t>ocols.</w:t>
      </w:r>
    </w:p>
    <w:p w:rsidR="006337DE" w:rsidRPr="00137BB9" w:rsidRDefault="006337DE" w:rsidP="006337DE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137BB9">
        <w:rPr>
          <w:rFonts w:asciiTheme="minorHAnsi" w:hAnsiTheme="minorHAnsi"/>
          <w:sz w:val="22"/>
          <w:szCs w:val="22"/>
        </w:rPr>
        <w:t xml:space="preserve">Maintains and adheres to confidentiality and privilege communication protocols (e.g., patient, employee, clinic, and </w:t>
      </w:r>
      <w:r w:rsidR="000A0456">
        <w:rPr>
          <w:rFonts w:asciiTheme="minorHAnsi" w:hAnsiTheme="minorHAnsi"/>
          <w:sz w:val="22"/>
          <w:szCs w:val="22"/>
        </w:rPr>
        <w:t>Health In</w:t>
      </w:r>
      <w:r w:rsidR="00672A51">
        <w:rPr>
          <w:rFonts w:asciiTheme="minorHAnsi" w:hAnsiTheme="minorHAnsi"/>
          <w:sz w:val="22"/>
          <w:szCs w:val="22"/>
        </w:rPr>
        <w:t>surance</w:t>
      </w:r>
      <w:r w:rsidR="000A0456">
        <w:rPr>
          <w:rFonts w:asciiTheme="minorHAnsi" w:hAnsiTheme="minorHAnsi"/>
          <w:sz w:val="22"/>
          <w:szCs w:val="22"/>
        </w:rPr>
        <w:t xml:space="preserve"> Portability and Accountability Act (</w:t>
      </w:r>
      <w:r w:rsidRPr="00137BB9">
        <w:rPr>
          <w:rFonts w:asciiTheme="minorHAnsi" w:hAnsiTheme="minorHAnsi"/>
          <w:sz w:val="22"/>
          <w:szCs w:val="22"/>
        </w:rPr>
        <w:t>HIPAA) as set forth by SYTHC.</w:t>
      </w:r>
    </w:p>
    <w:p w:rsidR="006337DE" w:rsidRPr="00137BB9" w:rsidRDefault="008461AE" w:rsidP="006337DE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Adheres to</w:t>
      </w:r>
      <w:r w:rsidR="006337DE" w:rsidRPr="00137BB9">
        <w:rPr>
          <w:rFonts w:asciiTheme="minorHAnsi" w:hAnsiTheme="minorHAnsi"/>
          <w:sz w:val="22"/>
          <w:szCs w:val="22"/>
        </w:rPr>
        <w:t xml:space="preserve"> of all safety policies and procedures inclusive o</w:t>
      </w:r>
      <w:r>
        <w:rPr>
          <w:rFonts w:asciiTheme="minorHAnsi" w:hAnsiTheme="minorHAnsi"/>
          <w:sz w:val="22"/>
          <w:szCs w:val="22"/>
        </w:rPr>
        <w:t>f</w:t>
      </w:r>
      <w:r w:rsidR="006337DE" w:rsidRPr="00137BB9">
        <w:rPr>
          <w:rFonts w:asciiTheme="minorHAnsi" w:hAnsiTheme="minorHAnsi"/>
          <w:sz w:val="22"/>
          <w:szCs w:val="22"/>
        </w:rPr>
        <w:t xml:space="preserve"> infection control rules and regulations, </w:t>
      </w:r>
      <w:r>
        <w:rPr>
          <w:rFonts w:asciiTheme="minorHAnsi" w:hAnsiTheme="minorHAnsi"/>
          <w:sz w:val="22"/>
          <w:szCs w:val="22"/>
        </w:rPr>
        <w:t>Occupational Safety and Health Administration (</w:t>
      </w:r>
      <w:r w:rsidR="006337DE" w:rsidRPr="00137BB9">
        <w:rPr>
          <w:rFonts w:asciiTheme="minorHAnsi" w:hAnsiTheme="minorHAnsi"/>
          <w:sz w:val="22"/>
          <w:szCs w:val="22"/>
        </w:rPr>
        <w:t>OSHA</w:t>
      </w:r>
      <w:r>
        <w:rPr>
          <w:rFonts w:asciiTheme="minorHAnsi" w:hAnsiTheme="minorHAnsi"/>
          <w:sz w:val="22"/>
          <w:szCs w:val="22"/>
        </w:rPr>
        <w:t>)</w:t>
      </w:r>
      <w:r w:rsidR="006337DE" w:rsidRPr="00137BB9">
        <w:rPr>
          <w:rFonts w:asciiTheme="minorHAnsi" w:hAnsiTheme="minorHAnsi"/>
          <w:sz w:val="22"/>
          <w:szCs w:val="22"/>
        </w:rPr>
        <w:t xml:space="preserve"> compliance, and </w:t>
      </w:r>
      <w:r>
        <w:rPr>
          <w:rFonts w:asciiTheme="minorHAnsi" w:hAnsiTheme="minorHAnsi"/>
          <w:sz w:val="22"/>
          <w:szCs w:val="22"/>
        </w:rPr>
        <w:t>Clinical Laboratory Improvement Amendments (</w:t>
      </w:r>
      <w:r w:rsidR="006337DE" w:rsidRPr="00137BB9">
        <w:rPr>
          <w:rFonts w:asciiTheme="minorHAnsi" w:hAnsiTheme="minorHAnsi"/>
          <w:sz w:val="22"/>
          <w:szCs w:val="22"/>
        </w:rPr>
        <w:t>CLIA</w:t>
      </w:r>
      <w:r>
        <w:rPr>
          <w:rFonts w:asciiTheme="minorHAnsi" w:hAnsiTheme="minorHAnsi"/>
          <w:sz w:val="22"/>
          <w:szCs w:val="22"/>
        </w:rPr>
        <w:t>)</w:t>
      </w:r>
      <w:r w:rsidR="006337DE" w:rsidRPr="00137BB9">
        <w:rPr>
          <w:rFonts w:asciiTheme="minorHAnsi" w:hAnsiTheme="minorHAnsi"/>
          <w:sz w:val="22"/>
          <w:szCs w:val="22"/>
        </w:rPr>
        <w:t>.</w:t>
      </w:r>
    </w:p>
    <w:p w:rsidR="00370BAE" w:rsidRDefault="00CC0B30" w:rsidP="00370BAE">
      <w:pPr>
        <w:numPr>
          <w:ilvl w:val="0"/>
          <w:numId w:val="2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Heads the education committee in the d</w:t>
      </w:r>
      <w:r w:rsidR="00370BAE" w:rsidRPr="00137BB9">
        <w:rPr>
          <w:rFonts w:asciiTheme="minorHAnsi" w:hAnsiTheme="minorHAnsi" w:cs="Tahoma"/>
          <w:sz w:val="22"/>
          <w:szCs w:val="22"/>
        </w:rPr>
        <w:t>evelop</w:t>
      </w:r>
      <w:r>
        <w:rPr>
          <w:rFonts w:asciiTheme="minorHAnsi" w:hAnsiTheme="minorHAnsi" w:cs="Tahoma"/>
          <w:sz w:val="22"/>
          <w:szCs w:val="22"/>
        </w:rPr>
        <w:t>ment</w:t>
      </w:r>
      <w:r w:rsidR="00370BAE" w:rsidRPr="00137BB9">
        <w:rPr>
          <w:rFonts w:asciiTheme="minorHAnsi" w:hAnsiTheme="minorHAnsi" w:cs="Tahoma"/>
          <w:sz w:val="22"/>
          <w:szCs w:val="22"/>
        </w:rPr>
        <w:t xml:space="preserve"> and implement</w:t>
      </w:r>
      <w:r>
        <w:rPr>
          <w:rFonts w:asciiTheme="minorHAnsi" w:hAnsiTheme="minorHAnsi" w:cs="Tahoma"/>
          <w:sz w:val="22"/>
          <w:szCs w:val="22"/>
        </w:rPr>
        <w:t>ation of</w:t>
      </w:r>
      <w:r w:rsidR="00370BAE" w:rsidRPr="00137BB9">
        <w:rPr>
          <w:rFonts w:asciiTheme="minorHAnsi" w:hAnsiTheme="minorHAnsi" w:cs="Tahoma"/>
          <w:sz w:val="22"/>
          <w:szCs w:val="22"/>
        </w:rPr>
        <w:t xml:space="preserve"> programs for internships, externships, and volunteer programs for medical students in PA, NP, nursing, medical assisting, and related programs; works with outside agencies on contracts and with internal staff to ensure onboarding processes and procedures are in compliance</w:t>
      </w:r>
      <w:r w:rsidR="001229E2">
        <w:rPr>
          <w:rFonts w:asciiTheme="minorHAnsi" w:hAnsiTheme="minorHAnsi" w:cs="Tahoma"/>
          <w:sz w:val="22"/>
          <w:szCs w:val="22"/>
        </w:rPr>
        <w:t>.</w:t>
      </w:r>
    </w:p>
    <w:p w:rsidR="00370BAE" w:rsidRDefault="00370BAE" w:rsidP="00370BAE">
      <w:pPr>
        <w:numPr>
          <w:ilvl w:val="0"/>
          <w:numId w:val="21"/>
        </w:numPr>
        <w:rPr>
          <w:rFonts w:asciiTheme="minorHAnsi" w:hAnsiTheme="minorHAnsi" w:cs="Tahoma"/>
          <w:sz w:val="22"/>
          <w:szCs w:val="22"/>
        </w:rPr>
      </w:pPr>
      <w:r w:rsidRPr="00137BB9">
        <w:rPr>
          <w:rFonts w:asciiTheme="minorHAnsi" w:hAnsiTheme="minorHAnsi" w:cs="Tahoma"/>
          <w:sz w:val="22"/>
          <w:szCs w:val="22"/>
        </w:rPr>
        <w:t>Performs an administrative/leadership role in the planning, development, and execution of emergency preparedness; ensures communication and requirements are met with county</w:t>
      </w:r>
      <w:r w:rsidR="00587AC1">
        <w:rPr>
          <w:rFonts w:asciiTheme="minorHAnsi" w:hAnsiTheme="minorHAnsi" w:cs="Tahoma"/>
          <w:sz w:val="22"/>
          <w:szCs w:val="22"/>
        </w:rPr>
        <w:t>, state, federal,</w:t>
      </w:r>
      <w:r w:rsidRPr="00137BB9">
        <w:rPr>
          <w:rFonts w:asciiTheme="minorHAnsi" w:hAnsiTheme="minorHAnsi" w:cs="Tahoma"/>
          <w:sz w:val="22"/>
          <w:szCs w:val="22"/>
        </w:rPr>
        <w:t xml:space="preserve"> and other regulatory agencies.</w:t>
      </w:r>
    </w:p>
    <w:p w:rsidR="0059231A" w:rsidRDefault="0059231A" w:rsidP="0059231A">
      <w:pPr>
        <w:numPr>
          <w:ilvl w:val="0"/>
          <w:numId w:val="2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Coordinates responses in emergency situations as the SYTHC’s point person and </w:t>
      </w:r>
      <w:r w:rsidR="00575FB5">
        <w:rPr>
          <w:rFonts w:asciiTheme="minorHAnsi" w:hAnsiTheme="minorHAnsi" w:cs="Tahoma"/>
          <w:sz w:val="22"/>
          <w:szCs w:val="22"/>
        </w:rPr>
        <w:t>with</w:t>
      </w:r>
      <w:r>
        <w:rPr>
          <w:rFonts w:asciiTheme="minorHAnsi" w:hAnsiTheme="minorHAnsi" w:cs="Tahoma"/>
          <w:sz w:val="22"/>
          <w:szCs w:val="22"/>
        </w:rPr>
        <w:t xml:space="preserve"> state and county officials/agencies.</w:t>
      </w:r>
    </w:p>
    <w:p w:rsidR="0059231A" w:rsidRDefault="0059231A" w:rsidP="0059231A">
      <w:pPr>
        <w:numPr>
          <w:ilvl w:val="0"/>
          <w:numId w:val="2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Coordinates exercises for SYTHC staff on emergency planning/disaster preparedness.</w:t>
      </w:r>
    </w:p>
    <w:p w:rsidR="0059231A" w:rsidRPr="0059231A" w:rsidRDefault="0059231A" w:rsidP="0059231A">
      <w:pPr>
        <w:numPr>
          <w:ilvl w:val="0"/>
          <w:numId w:val="2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Serves as a liaison with county public health’s disaster coalition.</w:t>
      </w:r>
    </w:p>
    <w:p w:rsidR="00370BAE" w:rsidRPr="00137BB9" w:rsidRDefault="00370BAE" w:rsidP="00370BAE">
      <w:pPr>
        <w:numPr>
          <w:ilvl w:val="0"/>
          <w:numId w:val="21"/>
        </w:numPr>
        <w:rPr>
          <w:rFonts w:asciiTheme="minorHAnsi" w:hAnsiTheme="minorHAnsi" w:cs="Tahoma"/>
          <w:sz w:val="22"/>
          <w:szCs w:val="22"/>
        </w:rPr>
      </w:pPr>
      <w:r w:rsidRPr="00137BB9">
        <w:rPr>
          <w:rFonts w:asciiTheme="minorHAnsi" w:hAnsiTheme="minorHAnsi" w:cs="Tahoma"/>
          <w:sz w:val="22"/>
          <w:szCs w:val="22"/>
        </w:rPr>
        <w:t>Performs other duties as assigned.</w:t>
      </w:r>
    </w:p>
    <w:p w:rsidR="00370BAE" w:rsidRPr="006E3F6B" w:rsidRDefault="00370BAE" w:rsidP="00B86C22">
      <w:p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</w:p>
    <w:p w:rsidR="002916B7" w:rsidRPr="006E3F6B" w:rsidRDefault="002916B7" w:rsidP="002916B7">
      <w:pPr>
        <w:ind w:left="2700" w:hanging="2700"/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MINIMUM QUALIFICATIONS:</w:t>
      </w:r>
      <w:r w:rsidRPr="006E3F6B">
        <w:rPr>
          <w:rFonts w:asciiTheme="minorHAnsi" w:hAnsiTheme="minorHAnsi" w:cs="Arial"/>
          <w:sz w:val="22"/>
          <w:szCs w:val="22"/>
        </w:rPr>
        <w:t xml:space="preserve">       </w:t>
      </w:r>
    </w:p>
    <w:p w:rsidR="00122BB6" w:rsidRPr="00122BB6" w:rsidRDefault="00122BB6" w:rsidP="00AE501F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>
        <w:rPr>
          <w:rFonts w:asciiTheme="minorHAnsi" w:hAnsiTheme="minorHAnsi" w:cs="Tahoma"/>
          <w:sz w:val="22"/>
          <w:szCs w:val="22"/>
        </w:rPr>
        <w:t xml:space="preserve">Current and </w:t>
      </w:r>
      <w:r w:rsidR="0089749E">
        <w:rPr>
          <w:rFonts w:asciiTheme="minorHAnsi" w:hAnsiTheme="minorHAnsi" w:cs="Tahoma"/>
          <w:sz w:val="22"/>
          <w:szCs w:val="22"/>
        </w:rPr>
        <w:t>valid</w:t>
      </w:r>
      <w:r>
        <w:rPr>
          <w:rFonts w:asciiTheme="minorHAnsi" w:hAnsiTheme="minorHAnsi" w:cs="Tahoma"/>
          <w:sz w:val="22"/>
          <w:szCs w:val="22"/>
        </w:rPr>
        <w:t xml:space="preserve"> license to practice as a Physician Assistant in California.</w:t>
      </w:r>
      <w:r w:rsidRPr="00AE501F" w:rsidDel="00122BB6">
        <w:rPr>
          <w:rFonts w:asciiTheme="minorHAnsi" w:hAnsiTheme="minorHAnsi" w:cs="Tahoma"/>
          <w:sz w:val="22"/>
          <w:szCs w:val="22"/>
        </w:rPr>
        <w:t xml:space="preserve"> </w:t>
      </w:r>
    </w:p>
    <w:p w:rsidR="006B5CA5" w:rsidRPr="006B5CA5" w:rsidRDefault="006B5CA5" w:rsidP="006B5CA5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>
        <w:rPr>
          <w:rFonts w:asciiTheme="minorHAnsi" w:hAnsiTheme="minorHAnsi" w:cs="Tahoma"/>
          <w:sz w:val="22"/>
          <w:szCs w:val="22"/>
        </w:rPr>
        <w:t>Graduate of an accredited Physician Assistant school.</w:t>
      </w:r>
    </w:p>
    <w:p w:rsidR="00AE501F" w:rsidRPr="006B4E54" w:rsidRDefault="00AE501F" w:rsidP="00AE501F">
      <w:pPr>
        <w:pStyle w:val="ListParagraph"/>
        <w:numPr>
          <w:ilvl w:val="0"/>
          <w:numId w:val="27"/>
        </w:numPr>
        <w:rPr>
          <w:rFonts w:ascii="Tahoma" w:hAnsi="Tahoma" w:cs="Tahoma"/>
          <w:szCs w:val="20"/>
        </w:rPr>
      </w:pPr>
      <w:r w:rsidRPr="00AE501F">
        <w:rPr>
          <w:rFonts w:asciiTheme="minorHAnsi" w:hAnsiTheme="minorHAnsi" w:cs="Tahoma"/>
          <w:sz w:val="22"/>
          <w:szCs w:val="22"/>
        </w:rPr>
        <w:t xml:space="preserve">Current and valid CPR certification. </w:t>
      </w:r>
    </w:p>
    <w:p w:rsidR="00B062BC" w:rsidRPr="006B5CA5" w:rsidRDefault="00B062BC" w:rsidP="00B062BC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>
        <w:rPr>
          <w:rFonts w:asciiTheme="minorHAnsi" w:hAnsiTheme="minorHAnsi" w:cs="Tahoma"/>
          <w:sz w:val="22"/>
          <w:szCs w:val="22"/>
        </w:rPr>
        <w:t>T</w:t>
      </w:r>
      <w:r w:rsidR="005E040F">
        <w:rPr>
          <w:rFonts w:asciiTheme="minorHAnsi" w:hAnsiTheme="minorHAnsi" w:cs="Tahoma"/>
          <w:sz w:val="22"/>
          <w:szCs w:val="22"/>
        </w:rPr>
        <w:t>hree</w:t>
      </w:r>
      <w:r>
        <w:rPr>
          <w:rFonts w:asciiTheme="minorHAnsi" w:hAnsiTheme="minorHAnsi" w:cs="Tahoma"/>
          <w:sz w:val="22"/>
          <w:szCs w:val="22"/>
        </w:rPr>
        <w:t xml:space="preserve"> years of related work experience with </w:t>
      </w:r>
      <w:r w:rsidR="00E768C1">
        <w:rPr>
          <w:rFonts w:asciiTheme="minorHAnsi" w:hAnsiTheme="minorHAnsi" w:cs="Tahoma"/>
          <w:sz w:val="22"/>
          <w:szCs w:val="22"/>
        </w:rPr>
        <w:t xml:space="preserve">clinical proficiency </w:t>
      </w:r>
      <w:r w:rsidR="00A90703">
        <w:rPr>
          <w:rFonts w:asciiTheme="minorHAnsi" w:hAnsiTheme="minorHAnsi" w:cs="Tahoma"/>
          <w:sz w:val="22"/>
          <w:szCs w:val="22"/>
        </w:rPr>
        <w:t xml:space="preserve">in evaluating patient care delivery systems and </w:t>
      </w:r>
      <w:r>
        <w:rPr>
          <w:rFonts w:asciiTheme="minorHAnsi" w:hAnsiTheme="minorHAnsi" w:cs="Tahoma"/>
          <w:sz w:val="22"/>
          <w:szCs w:val="22"/>
        </w:rPr>
        <w:t>handl</w:t>
      </w:r>
      <w:r w:rsidR="00A90703">
        <w:rPr>
          <w:rFonts w:asciiTheme="minorHAnsi" w:hAnsiTheme="minorHAnsi" w:cs="Tahoma"/>
          <w:sz w:val="22"/>
          <w:szCs w:val="22"/>
        </w:rPr>
        <w:t>ing</w:t>
      </w:r>
      <w:r>
        <w:rPr>
          <w:rFonts w:asciiTheme="minorHAnsi" w:hAnsiTheme="minorHAnsi" w:cs="Tahoma"/>
          <w:sz w:val="22"/>
          <w:szCs w:val="22"/>
        </w:rPr>
        <w:t xml:space="preserve"> complex </w:t>
      </w:r>
      <w:r w:rsidR="00E768C1">
        <w:rPr>
          <w:rFonts w:asciiTheme="minorHAnsi" w:hAnsiTheme="minorHAnsi" w:cs="Tahoma"/>
          <w:sz w:val="22"/>
          <w:szCs w:val="22"/>
        </w:rPr>
        <w:t>and multi-system medical problems</w:t>
      </w:r>
      <w:r>
        <w:rPr>
          <w:rFonts w:asciiTheme="minorHAnsi" w:hAnsiTheme="minorHAnsi" w:cs="Tahoma"/>
          <w:sz w:val="22"/>
          <w:szCs w:val="22"/>
        </w:rPr>
        <w:t>.</w:t>
      </w:r>
    </w:p>
    <w:p w:rsidR="00AE501F" w:rsidRPr="006E3F6B" w:rsidRDefault="00AE501F" w:rsidP="00AE501F">
      <w:pPr>
        <w:pStyle w:val="ListParagraph"/>
        <w:numPr>
          <w:ilvl w:val="0"/>
          <w:numId w:val="27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Excellent interpersonal skills and the ability to communicate information clearly and accurately, both verbally and in writing.</w:t>
      </w:r>
    </w:p>
    <w:p w:rsidR="00AE501F" w:rsidRPr="00AE501F" w:rsidRDefault="00AE501F" w:rsidP="00AE501F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>
        <w:rPr>
          <w:rFonts w:asciiTheme="minorHAnsi" w:hAnsiTheme="minorHAnsi" w:cs="Tahoma"/>
          <w:sz w:val="22"/>
          <w:szCs w:val="22"/>
        </w:rPr>
        <w:t>Strong knowledge, skills, and abilities in providing patient care within the scope of a</w:t>
      </w:r>
      <w:r w:rsidR="00122BB6">
        <w:rPr>
          <w:rFonts w:asciiTheme="minorHAnsi" w:hAnsiTheme="minorHAnsi" w:cs="Tahoma"/>
          <w:sz w:val="22"/>
          <w:szCs w:val="22"/>
        </w:rPr>
        <w:t xml:space="preserve"> PA</w:t>
      </w:r>
      <w:r w:rsidRPr="00AE501F">
        <w:rPr>
          <w:rFonts w:asciiTheme="minorHAnsi" w:hAnsiTheme="minorHAnsi" w:cs="Tahoma"/>
          <w:sz w:val="22"/>
          <w:szCs w:val="22"/>
        </w:rPr>
        <w:t xml:space="preserve">.  </w:t>
      </w:r>
    </w:p>
    <w:p w:rsidR="00570FA6" w:rsidRPr="006E3F6B" w:rsidRDefault="00570FA6" w:rsidP="00570FA6">
      <w:pPr>
        <w:pStyle w:val="ListParagraph"/>
        <w:numPr>
          <w:ilvl w:val="0"/>
          <w:numId w:val="2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Must have accuracy and a</w:t>
      </w:r>
      <w:r w:rsidRPr="006E3F6B">
        <w:rPr>
          <w:rFonts w:asciiTheme="minorHAnsi" w:hAnsiTheme="minorHAnsi" w:cs="Arial"/>
          <w:sz w:val="22"/>
          <w:szCs w:val="22"/>
        </w:rPr>
        <w:t xml:space="preserve">ttention to detail on </w:t>
      </w:r>
      <w:r>
        <w:rPr>
          <w:rFonts w:asciiTheme="minorHAnsi" w:hAnsiTheme="minorHAnsi" w:cs="Arial"/>
          <w:sz w:val="22"/>
          <w:szCs w:val="22"/>
        </w:rPr>
        <w:t xml:space="preserve">clinical, </w:t>
      </w:r>
      <w:r w:rsidRPr="006E3F6B">
        <w:rPr>
          <w:rFonts w:asciiTheme="minorHAnsi" w:hAnsiTheme="minorHAnsi" w:cs="Arial"/>
          <w:sz w:val="22"/>
          <w:szCs w:val="22"/>
        </w:rPr>
        <w:t xml:space="preserve">technical, procedural, and administrative tasks. </w:t>
      </w:r>
    </w:p>
    <w:p w:rsidR="00AE501F" w:rsidRPr="00A94637" w:rsidRDefault="00AE501F" w:rsidP="00AE501F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 w:rsidRPr="00AE501F">
        <w:rPr>
          <w:rFonts w:asciiTheme="minorHAnsi" w:hAnsiTheme="minorHAnsi" w:cs="Tahoma"/>
          <w:sz w:val="22"/>
          <w:szCs w:val="22"/>
        </w:rPr>
        <w:t xml:space="preserve">Ability to relate to patients of diverse backgrounds in potentially stressful situations.  </w:t>
      </w:r>
    </w:p>
    <w:p w:rsidR="00A94637" w:rsidRPr="00AE501F" w:rsidRDefault="00A94637" w:rsidP="00AE501F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>
        <w:rPr>
          <w:rFonts w:asciiTheme="minorHAnsi" w:hAnsiTheme="minorHAnsi" w:cs="Tahoma"/>
          <w:sz w:val="22"/>
          <w:szCs w:val="22"/>
        </w:rPr>
        <w:lastRenderedPageBreak/>
        <w:t>Ability to perform lab screenings and vital assessments.</w:t>
      </w:r>
    </w:p>
    <w:p w:rsidR="00AE501F" w:rsidRPr="00AE501F" w:rsidRDefault="00AE501F" w:rsidP="00AE501F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 w:rsidRPr="00AE501F">
        <w:rPr>
          <w:rFonts w:asciiTheme="minorHAnsi" w:hAnsiTheme="minorHAnsi" w:cs="Tahoma"/>
          <w:sz w:val="22"/>
          <w:szCs w:val="22"/>
        </w:rPr>
        <w:t xml:space="preserve">Ability to work independently and as </w:t>
      </w:r>
      <w:r>
        <w:rPr>
          <w:rFonts w:asciiTheme="minorHAnsi" w:hAnsiTheme="minorHAnsi" w:cs="Tahoma"/>
          <w:sz w:val="22"/>
          <w:szCs w:val="22"/>
        </w:rPr>
        <w:t>m</w:t>
      </w:r>
      <w:r w:rsidRPr="00AE501F">
        <w:rPr>
          <w:rFonts w:asciiTheme="minorHAnsi" w:hAnsiTheme="minorHAnsi" w:cs="Tahoma"/>
          <w:sz w:val="22"/>
          <w:szCs w:val="22"/>
        </w:rPr>
        <w:t>ember</w:t>
      </w:r>
      <w:r>
        <w:rPr>
          <w:rFonts w:asciiTheme="minorHAnsi" w:hAnsiTheme="minorHAnsi" w:cs="Tahoma"/>
          <w:sz w:val="22"/>
          <w:szCs w:val="22"/>
        </w:rPr>
        <w:t xml:space="preserve"> of a team</w:t>
      </w:r>
      <w:r w:rsidRPr="00AE501F">
        <w:rPr>
          <w:rFonts w:asciiTheme="minorHAnsi" w:hAnsiTheme="minorHAnsi" w:cs="Tahoma"/>
          <w:sz w:val="22"/>
          <w:szCs w:val="22"/>
        </w:rPr>
        <w:t xml:space="preserve">, providing excellent service while maintaining patient confidentiality.  </w:t>
      </w:r>
    </w:p>
    <w:p w:rsidR="002916B7" w:rsidRPr="006E3F6B" w:rsidRDefault="002916B7" w:rsidP="002916B7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operate in a dynamic, fast-paced environment with minimal supervision. </w:t>
      </w:r>
    </w:p>
    <w:p w:rsidR="002916B7" w:rsidRPr="006E3F6B" w:rsidRDefault="002916B7" w:rsidP="002916B7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handle stressful situations. </w:t>
      </w:r>
    </w:p>
    <w:p w:rsidR="002916B7" w:rsidRPr="006E3F6B" w:rsidRDefault="002916B7" w:rsidP="002916B7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Demonstrated ability to balance demands, multiple issues, conflicts, and time pressures constructively and efficiently to meet organizational needs. </w:t>
      </w:r>
    </w:p>
    <w:p w:rsidR="002916B7" w:rsidRPr="006E3F6B" w:rsidRDefault="00570FA6" w:rsidP="002916B7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Strong p</w:t>
      </w:r>
      <w:r w:rsidR="002916B7" w:rsidRPr="006E3F6B">
        <w:rPr>
          <w:rFonts w:asciiTheme="minorHAnsi" w:hAnsiTheme="minorHAnsi" w:cs="Arial"/>
          <w:sz w:val="22"/>
          <w:szCs w:val="22"/>
        </w:rPr>
        <w:t xml:space="preserve">roblem-solving skills. </w:t>
      </w:r>
    </w:p>
    <w:p w:rsidR="002916B7" w:rsidRPr="006E3F6B" w:rsidRDefault="002916B7" w:rsidP="002916B7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Highly organized with excellent time management skills. </w:t>
      </w:r>
    </w:p>
    <w:p w:rsidR="002916B7" w:rsidRDefault="00570FA6" w:rsidP="002916B7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Computer proficiency, including M</w:t>
      </w:r>
      <w:r w:rsidR="002916B7" w:rsidRPr="006E3F6B">
        <w:rPr>
          <w:rFonts w:asciiTheme="minorHAnsi" w:hAnsiTheme="minorHAnsi" w:cs="Arial"/>
          <w:sz w:val="22"/>
          <w:szCs w:val="22"/>
        </w:rPr>
        <w:t>icrosoft Office suite of products</w:t>
      </w:r>
      <w:r>
        <w:rPr>
          <w:rFonts w:asciiTheme="minorHAnsi" w:hAnsiTheme="minorHAnsi" w:cs="Arial"/>
          <w:sz w:val="22"/>
          <w:szCs w:val="22"/>
        </w:rPr>
        <w:t>.</w:t>
      </w:r>
    </w:p>
    <w:p w:rsidR="00DF4FFB" w:rsidRDefault="00DF4FFB" w:rsidP="002916B7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Current and valid California Driver’s License.</w:t>
      </w:r>
    </w:p>
    <w:p w:rsidR="00570FA6" w:rsidRPr="00AE501F" w:rsidRDefault="00570FA6" w:rsidP="00570FA6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>
        <w:rPr>
          <w:rFonts w:asciiTheme="minorHAnsi" w:hAnsiTheme="minorHAnsi" w:cs="Tahoma"/>
          <w:sz w:val="22"/>
          <w:szCs w:val="22"/>
        </w:rPr>
        <w:t>Must have a s</w:t>
      </w:r>
      <w:r w:rsidRPr="00AE501F">
        <w:rPr>
          <w:rFonts w:asciiTheme="minorHAnsi" w:hAnsiTheme="minorHAnsi" w:cs="Tahoma"/>
          <w:sz w:val="22"/>
          <w:szCs w:val="22"/>
        </w:rPr>
        <w:t>trong commitment to mission, policies and goals of the tribal clinic.</w:t>
      </w:r>
      <w:r w:rsidRPr="00AE501F">
        <w:rPr>
          <w:rFonts w:ascii="Tahoma" w:hAnsi="Tahoma" w:cs="Tahoma"/>
        </w:rPr>
        <w:t xml:space="preserve"> </w:t>
      </w:r>
    </w:p>
    <w:p w:rsidR="002916B7" w:rsidRDefault="002916B7" w:rsidP="002916B7">
      <w:pPr>
        <w:rPr>
          <w:rFonts w:asciiTheme="minorHAnsi" w:hAnsiTheme="minorHAnsi" w:cs="Arial"/>
          <w:sz w:val="22"/>
          <w:szCs w:val="22"/>
        </w:rPr>
      </w:pPr>
    </w:p>
    <w:p w:rsidR="002916B7" w:rsidRPr="006E3F6B" w:rsidRDefault="002916B7" w:rsidP="002916B7">
      <w:pPr>
        <w:ind w:left="2700" w:hanging="2700"/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DESIRABLE QUALIFICATIONS:</w:t>
      </w:r>
      <w:r w:rsidRPr="006E3F6B">
        <w:rPr>
          <w:rFonts w:asciiTheme="minorHAnsi" w:hAnsiTheme="minorHAnsi" w:cs="Arial"/>
          <w:sz w:val="22"/>
          <w:szCs w:val="22"/>
        </w:rPr>
        <w:t xml:space="preserve">       </w:t>
      </w:r>
    </w:p>
    <w:p w:rsidR="00A94637" w:rsidRPr="006B5CA5" w:rsidDel="00B062BC" w:rsidRDefault="00782BA1" w:rsidP="00A94637">
      <w:pPr>
        <w:pStyle w:val="ListParagraph"/>
        <w:numPr>
          <w:ilvl w:val="0"/>
          <w:numId w:val="21"/>
        </w:numPr>
        <w:rPr>
          <w:rFonts w:ascii="Tahoma" w:hAnsi="Tahoma" w:cs="Tahoma"/>
        </w:rPr>
      </w:pPr>
      <w:r>
        <w:rPr>
          <w:rFonts w:asciiTheme="minorHAnsi" w:hAnsiTheme="minorHAnsi" w:cs="Arial"/>
          <w:sz w:val="22"/>
          <w:szCs w:val="22"/>
        </w:rPr>
        <w:t xml:space="preserve">Federal Motor Carrier Safety Administration (FMCSA) </w:t>
      </w:r>
      <w:r w:rsidR="00AC6429">
        <w:rPr>
          <w:rFonts w:asciiTheme="minorHAnsi" w:hAnsiTheme="minorHAnsi" w:cs="Tahoma"/>
          <w:sz w:val="22"/>
          <w:szCs w:val="22"/>
        </w:rPr>
        <w:t>Certified Medical Examiner</w:t>
      </w:r>
      <w:r>
        <w:rPr>
          <w:rFonts w:asciiTheme="minorHAnsi" w:hAnsiTheme="minorHAnsi" w:cs="Tahoma"/>
          <w:sz w:val="22"/>
          <w:szCs w:val="22"/>
        </w:rPr>
        <w:t>.</w:t>
      </w:r>
    </w:p>
    <w:p w:rsidR="006B5CA5" w:rsidRPr="00AE501F" w:rsidRDefault="006B5CA5" w:rsidP="00A94637">
      <w:pPr>
        <w:pStyle w:val="ListParagraph"/>
        <w:numPr>
          <w:ilvl w:val="0"/>
          <w:numId w:val="21"/>
        </w:numPr>
        <w:rPr>
          <w:rFonts w:ascii="Tahoma" w:hAnsi="Tahoma" w:cs="Tahoma"/>
        </w:rPr>
      </w:pPr>
      <w:r>
        <w:rPr>
          <w:rFonts w:asciiTheme="minorHAnsi" w:hAnsiTheme="minorHAnsi" w:cs="Tahoma"/>
          <w:sz w:val="22"/>
          <w:szCs w:val="22"/>
        </w:rPr>
        <w:t>Current ACLS and PALS certificates preferred.</w:t>
      </w:r>
    </w:p>
    <w:p w:rsidR="008B5055" w:rsidRDefault="008B5055" w:rsidP="008B5055">
      <w:pPr>
        <w:pStyle w:val="ListParagraph"/>
        <w:numPr>
          <w:ilvl w:val="0"/>
          <w:numId w:val="21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Knowledge and experience with electronic health records systems. </w:t>
      </w:r>
    </w:p>
    <w:p w:rsidR="00022F6D" w:rsidRPr="006E3F6B" w:rsidRDefault="005E040F" w:rsidP="008B5055">
      <w:pPr>
        <w:pStyle w:val="ListParagraph"/>
        <w:numPr>
          <w:ilvl w:val="0"/>
          <w:numId w:val="2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Experience, competency, and/or certification in performing specific tasks </w:t>
      </w:r>
      <w:r w:rsidR="008A5B0B">
        <w:rPr>
          <w:rFonts w:asciiTheme="minorHAnsi" w:hAnsiTheme="minorHAnsi" w:cs="Arial"/>
          <w:sz w:val="22"/>
          <w:szCs w:val="22"/>
        </w:rPr>
        <w:t>required by specific agencies (</w:t>
      </w:r>
      <w:r>
        <w:rPr>
          <w:rFonts w:asciiTheme="minorHAnsi" w:hAnsiTheme="minorHAnsi" w:cs="Arial"/>
          <w:sz w:val="22"/>
          <w:szCs w:val="22"/>
        </w:rPr>
        <w:t>e.</w:t>
      </w:r>
      <w:r w:rsidR="008A5B0B">
        <w:rPr>
          <w:rFonts w:asciiTheme="minorHAnsi" w:hAnsiTheme="minorHAnsi" w:cs="Arial"/>
          <w:sz w:val="22"/>
          <w:szCs w:val="22"/>
        </w:rPr>
        <w:t>g.</w:t>
      </w:r>
      <w:r>
        <w:rPr>
          <w:rFonts w:asciiTheme="minorHAnsi" w:hAnsiTheme="minorHAnsi" w:cs="Arial"/>
          <w:sz w:val="22"/>
          <w:szCs w:val="22"/>
        </w:rPr>
        <w:t>, Medication Assisted Therapy, etc.)</w:t>
      </w:r>
      <w:r w:rsidR="004D63F4">
        <w:rPr>
          <w:rFonts w:asciiTheme="minorHAnsi" w:hAnsiTheme="minorHAnsi" w:cs="Arial"/>
          <w:sz w:val="22"/>
          <w:szCs w:val="22"/>
        </w:rPr>
        <w:t>.</w:t>
      </w:r>
    </w:p>
    <w:p w:rsidR="008B5055" w:rsidRPr="008B5055" w:rsidRDefault="008B5055" w:rsidP="008B5055">
      <w:pPr>
        <w:pStyle w:val="ListParagraph"/>
        <w:numPr>
          <w:ilvl w:val="0"/>
          <w:numId w:val="21"/>
        </w:numPr>
        <w:rPr>
          <w:rFonts w:asciiTheme="minorHAnsi" w:hAnsiTheme="minorHAnsi" w:cs="Tahoma"/>
          <w:sz w:val="22"/>
        </w:rPr>
      </w:pPr>
      <w:r w:rsidRPr="008B5055">
        <w:rPr>
          <w:rFonts w:asciiTheme="minorHAnsi" w:hAnsiTheme="minorHAnsi" w:cs="Tahoma"/>
          <w:sz w:val="22"/>
        </w:rPr>
        <w:t xml:space="preserve">English-Spanish bilingual skills is highly desirable. </w:t>
      </w:r>
    </w:p>
    <w:p w:rsidR="008B5055" w:rsidRDefault="008B5055" w:rsidP="008B5055">
      <w:pPr>
        <w:pStyle w:val="ListParagraph"/>
        <w:numPr>
          <w:ilvl w:val="0"/>
          <w:numId w:val="21"/>
        </w:numPr>
        <w:rPr>
          <w:rFonts w:asciiTheme="minorHAnsi" w:hAnsiTheme="minorHAnsi" w:cs="Tahoma"/>
          <w:sz w:val="22"/>
        </w:rPr>
      </w:pPr>
      <w:r w:rsidRPr="008B5055">
        <w:rPr>
          <w:rFonts w:asciiTheme="minorHAnsi" w:hAnsiTheme="minorHAnsi" w:cs="Tahoma"/>
          <w:sz w:val="22"/>
        </w:rPr>
        <w:t xml:space="preserve">Willingness to receive continuing education training (some travel required).  </w:t>
      </w:r>
    </w:p>
    <w:p w:rsidR="0089749E" w:rsidRDefault="0089749E" w:rsidP="0089749E">
      <w:pPr>
        <w:pStyle w:val="ListParagraph"/>
        <w:numPr>
          <w:ilvl w:val="0"/>
          <w:numId w:val="21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Native American preferred. </w:t>
      </w:r>
    </w:p>
    <w:p w:rsidR="002916B7" w:rsidRDefault="002916B7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:rsidR="0011266E" w:rsidRPr="006E3F6B" w:rsidRDefault="0011266E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LANGUAGE SKILLS:</w:t>
      </w:r>
    </w:p>
    <w:p w:rsidR="0089749E" w:rsidRDefault="0089749E" w:rsidP="00C35CB5">
      <w:pPr>
        <w:pStyle w:val="ListParagraph"/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Excellent written and verbal communication skills.</w:t>
      </w:r>
    </w:p>
    <w:p w:rsidR="0089749E" w:rsidRDefault="00C35CB5" w:rsidP="003F5473">
      <w:pPr>
        <w:pStyle w:val="ListParagraph"/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 w:rsidRPr="0089749E">
        <w:rPr>
          <w:rFonts w:asciiTheme="minorHAnsi" w:hAnsiTheme="minorHAnsi" w:cs="Tahoma"/>
          <w:sz w:val="22"/>
          <w:szCs w:val="22"/>
        </w:rPr>
        <w:t xml:space="preserve">Ability to read, analyze, and interpret </w:t>
      </w:r>
      <w:r w:rsidR="0089749E" w:rsidRPr="0089749E">
        <w:rPr>
          <w:rFonts w:asciiTheme="minorHAnsi" w:hAnsiTheme="minorHAnsi" w:cs="Tahoma"/>
          <w:sz w:val="22"/>
          <w:szCs w:val="22"/>
        </w:rPr>
        <w:t>medical information, professional journals, medical protocols, technical procedures, or government regulations</w:t>
      </w:r>
      <w:r w:rsidR="0089749E">
        <w:rPr>
          <w:rFonts w:asciiTheme="minorHAnsi" w:hAnsiTheme="minorHAnsi" w:cs="Tahoma"/>
          <w:sz w:val="22"/>
          <w:szCs w:val="22"/>
        </w:rPr>
        <w:t>.</w:t>
      </w:r>
    </w:p>
    <w:p w:rsidR="0089749E" w:rsidRDefault="0089749E" w:rsidP="003F5473">
      <w:pPr>
        <w:pStyle w:val="ListParagraph"/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Ability to write reports and procedure manuals.</w:t>
      </w:r>
    </w:p>
    <w:p w:rsidR="0089749E" w:rsidRPr="0089749E" w:rsidRDefault="00C35CB5" w:rsidP="0089749E">
      <w:pPr>
        <w:pStyle w:val="ListParagraph"/>
        <w:numPr>
          <w:ilvl w:val="0"/>
          <w:numId w:val="17"/>
        </w:numPr>
        <w:rPr>
          <w:rFonts w:asciiTheme="minorHAnsi" w:hAnsiTheme="minorHAnsi" w:cs="Arial"/>
          <w:b/>
          <w:sz w:val="22"/>
          <w:szCs w:val="22"/>
        </w:rPr>
      </w:pPr>
      <w:r w:rsidRPr="00C35CB5">
        <w:rPr>
          <w:rFonts w:asciiTheme="minorHAnsi" w:hAnsiTheme="minorHAnsi" w:cs="Tahoma"/>
          <w:sz w:val="22"/>
          <w:szCs w:val="22"/>
        </w:rPr>
        <w:t>Ability to effectively present information</w:t>
      </w:r>
      <w:r w:rsidR="0089749E">
        <w:rPr>
          <w:rFonts w:asciiTheme="minorHAnsi" w:hAnsiTheme="minorHAnsi" w:cs="Tahoma"/>
          <w:sz w:val="22"/>
          <w:szCs w:val="22"/>
        </w:rPr>
        <w:t xml:space="preserve"> and respond to questions from managers, colleagues, patients, and the general public.</w:t>
      </w:r>
    </w:p>
    <w:p w:rsidR="00E6344E" w:rsidRPr="006E3F6B" w:rsidRDefault="00E6344E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:rsidR="0011266E" w:rsidRDefault="0011266E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MATHEMATICAL SKILLS:</w:t>
      </w:r>
    </w:p>
    <w:p w:rsidR="00BA2EA6" w:rsidRPr="006E3F6B" w:rsidRDefault="00BA2EA6" w:rsidP="00BA2EA6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add, subtract, multiply, and divide in all units of measure, using whole numbers, common fractions, and decimals. </w:t>
      </w:r>
    </w:p>
    <w:p w:rsidR="00BA2EA6" w:rsidRPr="006E3F6B" w:rsidRDefault="00BA2EA6" w:rsidP="00BA2EA6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compute rate, ratios, and percentages, and to draw and interpret bar graphs.</w:t>
      </w:r>
    </w:p>
    <w:p w:rsidR="0011266E" w:rsidRPr="006E3F6B" w:rsidRDefault="0011266E" w:rsidP="00B86C22">
      <w:pPr>
        <w:rPr>
          <w:rFonts w:asciiTheme="minorHAnsi" w:hAnsiTheme="minorHAnsi" w:cs="Arial"/>
          <w:color w:val="FF0000"/>
          <w:sz w:val="22"/>
          <w:szCs w:val="22"/>
        </w:rPr>
      </w:pPr>
    </w:p>
    <w:p w:rsidR="0011266E" w:rsidRPr="006E3F6B" w:rsidRDefault="0011266E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REASONING ABILITY:</w:t>
      </w:r>
    </w:p>
    <w:p w:rsidR="00BA2EA6" w:rsidRDefault="00BA2EA6" w:rsidP="00BA2EA6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</w:t>
      </w:r>
      <w:r w:rsidR="0089749E">
        <w:rPr>
          <w:rFonts w:asciiTheme="minorHAnsi" w:hAnsiTheme="minorHAnsi" w:cs="Arial"/>
          <w:sz w:val="22"/>
          <w:szCs w:val="22"/>
        </w:rPr>
        <w:t>define problems, collect data, establish facts, and draw valid conclusions.</w:t>
      </w:r>
      <w:r w:rsidRPr="006E3F6B">
        <w:rPr>
          <w:rFonts w:asciiTheme="minorHAnsi" w:hAnsiTheme="minorHAnsi" w:cs="Arial"/>
          <w:sz w:val="22"/>
          <w:szCs w:val="22"/>
        </w:rPr>
        <w:t xml:space="preserve">  </w:t>
      </w:r>
    </w:p>
    <w:p w:rsidR="0089749E" w:rsidRPr="0089749E" w:rsidRDefault="005A2168" w:rsidP="005A2168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0"/>
          <w:szCs w:val="22"/>
        </w:rPr>
      </w:pPr>
      <w:r w:rsidRPr="005A2168">
        <w:rPr>
          <w:rFonts w:asciiTheme="minorHAnsi" w:hAnsiTheme="minorHAnsi" w:cs="Tahoma"/>
          <w:sz w:val="22"/>
        </w:rPr>
        <w:t>Ability to interpret a</w:t>
      </w:r>
      <w:r w:rsidR="0089749E">
        <w:rPr>
          <w:rFonts w:asciiTheme="minorHAnsi" w:hAnsiTheme="minorHAnsi" w:cs="Tahoma"/>
          <w:sz w:val="22"/>
        </w:rPr>
        <w:t>n extensive</w:t>
      </w:r>
      <w:r w:rsidRPr="005A2168">
        <w:rPr>
          <w:rFonts w:asciiTheme="minorHAnsi" w:hAnsiTheme="minorHAnsi" w:cs="Tahoma"/>
          <w:sz w:val="22"/>
        </w:rPr>
        <w:t xml:space="preserve"> variety of </w:t>
      </w:r>
      <w:r w:rsidR="0089749E">
        <w:rPr>
          <w:rFonts w:asciiTheme="minorHAnsi" w:hAnsiTheme="minorHAnsi" w:cs="Tahoma"/>
          <w:sz w:val="22"/>
        </w:rPr>
        <w:t xml:space="preserve">medical information to establish and rule out medical problems and diagnoses. </w:t>
      </w:r>
    </w:p>
    <w:p w:rsidR="00E6344E" w:rsidRDefault="0089749E" w:rsidP="00B86C22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Tahoma"/>
          <w:sz w:val="22"/>
        </w:rPr>
        <w:t>Accuracy and attention to detail is essential.</w:t>
      </w:r>
      <w:r w:rsidR="00BA2EA6" w:rsidRPr="005A2168">
        <w:rPr>
          <w:rFonts w:asciiTheme="minorHAnsi" w:hAnsiTheme="minorHAnsi" w:cs="Arial"/>
          <w:sz w:val="20"/>
          <w:szCs w:val="22"/>
        </w:rPr>
        <w:t xml:space="preserve">  </w:t>
      </w:r>
    </w:p>
    <w:p w:rsidR="006502AB" w:rsidRPr="006502AB" w:rsidRDefault="006502AB" w:rsidP="006502AB">
      <w:pPr>
        <w:pStyle w:val="ListParagraph"/>
        <w:rPr>
          <w:rFonts w:asciiTheme="minorHAnsi" w:hAnsiTheme="minorHAnsi" w:cs="Arial"/>
          <w:sz w:val="20"/>
          <w:szCs w:val="22"/>
        </w:rPr>
      </w:pPr>
    </w:p>
    <w:p w:rsidR="001D5CD6" w:rsidRPr="006E3F6B" w:rsidRDefault="001D5CD6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PHYSICAL REQUIREMENTS:</w:t>
      </w:r>
    </w:p>
    <w:p w:rsidR="00FF59F6" w:rsidRDefault="00FF59F6" w:rsidP="00FF59F6">
      <w:pPr>
        <w:pStyle w:val="ListParagraph"/>
        <w:numPr>
          <w:ilvl w:val="0"/>
          <w:numId w:val="29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Ability to handle a position that i</w:t>
      </w:r>
      <w:r w:rsidRPr="00FF59F6">
        <w:rPr>
          <w:rFonts w:asciiTheme="minorHAnsi" w:hAnsiTheme="minorHAnsi" w:cs="Tahoma"/>
          <w:sz w:val="22"/>
        </w:rPr>
        <w:t xml:space="preserve">s physically and emotionally challenging.  </w:t>
      </w:r>
    </w:p>
    <w:p w:rsidR="00FF59F6" w:rsidRPr="006369BA" w:rsidRDefault="00FF59F6" w:rsidP="00156CAB">
      <w:pPr>
        <w:pStyle w:val="ListParagraph"/>
        <w:numPr>
          <w:ilvl w:val="0"/>
          <w:numId w:val="29"/>
        </w:numPr>
        <w:rPr>
          <w:rFonts w:asciiTheme="minorHAnsi" w:hAnsiTheme="minorHAnsi" w:cs="Tahoma"/>
          <w:sz w:val="22"/>
        </w:rPr>
      </w:pPr>
      <w:r w:rsidRPr="00FF59F6">
        <w:rPr>
          <w:rFonts w:asciiTheme="minorHAnsi" w:hAnsiTheme="minorHAnsi" w:cs="Tahoma"/>
          <w:sz w:val="22"/>
        </w:rPr>
        <w:t>Ability to handle a high degree of stress and physical activity</w:t>
      </w:r>
      <w:r w:rsidR="00156CAB">
        <w:rPr>
          <w:rFonts w:asciiTheme="minorHAnsi" w:hAnsiTheme="minorHAnsi" w:cs="Tahoma"/>
          <w:sz w:val="22"/>
        </w:rPr>
        <w:t xml:space="preserve">, </w:t>
      </w:r>
      <w:r w:rsidRPr="004D63F4">
        <w:rPr>
          <w:rFonts w:asciiTheme="minorHAnsi" w:hAnsiTheme="minorHAnsi" w:cs="Tahoma"/>
          <w:sz w:val="22"/>
        </w:rPr>
        <w:t xml:space="preserve">including: walking, stooping, bending, lifting up to </w:t>
      </w:r>
      <w:r w:rsidR="00B91207" w:rsidRPr="004D63F4">
        <w:rPr>
          <w:rFonts w:asciiTheme="minorHAnsi" w:hAnsiTheme="minorHAnsi" w:cs="Tahoma"/>
          <w:sz w:val="22"/>
        </w:rPr>
        <w:t>thirty</w:t>
      </w:r>
      <w:r w:rsidRPr="004D63F4">
        <w:rPr>
          <w:rFonts w:asciiTheme="minorHAnsi" w:hAnsiTheme="minorHAnsi" w:cs="Tahoma"/>
          <w:sz w:val="22"/>
        </w:rPr>
        <w:t xml:space="preserve"> (</w:t>
      </w:r>
      <w:r w:rsidR="00B91207" w:rsidRPr="004D63F4">
        <w:rPr>
          <w:rFonts w:asciiTheme="minorHAnsi" w:hAnsiTheme="minorHAnsi" w:cs="Tahoma"/>
          <w:sz w:val="22"/>
        </w:rPr>
        <w:t>3</w:t>
      </w:r>
      <w:r w:rsidRPr="004D63F4">
        <w:rPr>
          <w:rFonts w:asciiTheme="minorHAnsi" w:hAnsiTheme="minorHAnsi" w:cs="Tahoma"/>
          <w:sz w:val="22"/>
        </w:rPr>
        <w:t xml:space="preserve">0) pounds, sitting, </w:t>
      </w:r>
      <w:r w:rsidR="00156CAB">
        <w:rPr>
          <w:rFonts w:asciiTheme="minorHAnsi" w:hAnsiTheme="minorHAnsi" w:cs="Tahoma"/>
          <w:sz w:val="22"/>
        </w:rPr>
        <w:t xml:space="preserve">seeing within </w:t>
      </w:r>
      <w:r w:rsidRPr="004D63F4">
        <w:rPr>
          <w:rFonts w:asciiTheme="minorHAnsi" w:hAnsiTheme="minorHAnsi" w:cs="Tahoma"/>
          <w:sz w:val="22"/>
        </w:rPr>
        <w:t>normal range vision correctable to 20/20, hear</w:t>
      </w:r>
      <w:r w:rsidR="00156CAB">
        <w:rPr>
          <w:rFonts w:asciiTheme="minorHAnsi" w:hAnsiTheme="minorHAnsi" w:cs="Tahoma"/>
          <w:sz w:val="22"/>
        </w:rPr>
        <w:t>ing</w:t>
      </w:r>
      <w:r w:rsidRPr="004D63F4">
        <w:rPr>
          <w:rFonts w:asciiTheme="minorHAnsi" w:hAnsiTheme="minorHAnsi" w:cs="Tahoma"/>
          <w:sz w:val="22"/>
        </w:rPr>
        <w:t xml:space="preserve"> within normal range, writing, </w:t>
      </w:r>
      <w:r w:rsidR="00156CAB">
        <w:rPr>
          <w:rFonts w:asciiTheme="minorHAnsi" w:hAnsiTheme="minorHAnsi" w:cs="Tahoma"/>
          <w:sz w:val="22"/>
        </w:rPr>
        <w:t xml:space="preserve">and </w:t>
      </w:r>
      <w:r w:rsidRPr="004D63F4">
        <w:rPr>
          <w:rFonts w:asciiTheme="minorHAnsi" w:hAnsiTheme="minorHAnsi" w:cs="Tahoma"/>
          <w:sz w:val="22"/>
        </w:rPr>
        <w:t>deal</w:t>
      </w:r>
      <w:r w:rsidR="00156CAB">
        <w:rPr>
          <w:rFonts w:asciiTheme="minorHAnsi" w:hAnsiTheme="minorHAnsi" w:cs="Tahoma"/>
          <w:sz w:val="22"/>
        </w:rPr>
        <w:t>ing</w:t>
      </w:r>
      <w:r w:rsidRPr="004D63F4">
        <w:rPr>
          <w:rFonts w:asciiTheme="minorHAnsi" w:hAnsiTheme="minorHAnsi" w:cs="Tahoma"/>
          <w:sz w:val="22"/>
        </w:rPr>
        <w:t xml:space="preserve"> with time constraints and </w:t>
      </w:r>
      <w:r w:rsidRPr="006369BA">
        <w:rPr>
          <w:rFonts w:asciiTheme="minorHAnsi" w:hAnsiTheme="minorHAnsi" w:cs="Tahoma"/>
          <w:sz w:val="22"/>
        </w:rPr>
        <w:t>stress.</w:t>
      </w:r>
    </w:p>
    <w:p w:rsidR="00DF4FFB" w:rsidRDefault="00DF4FFB" w:rsidP="00DF4FFB">
      <w:pPr>
        <w:pStyle w:val="ListParagraph"/>
        <w:numPr>
          <w:ilvl w:val="0"/>
          <w:numId w:val="29"/>
        </w:numPr>
        <w:rPr>
          <w:rFonts w:asciiTheme="minorHAnsi" w:hAnsiTheme="minorHAnsi" w:cs="Tahoma"/>
          <w:sz w:val="22"/>
          <w:szCs w:val="22"/>
        </w:rPr>
      </w:pPr>
      <w:r w:rsidRPr="00DF4FFB">
        <w:rPr>
          <w:rFonts w:asciiTheme="minorHAnsi" w:hAnsiTheme="minorHAnsi" w:cs="Tahoma"/>
          <w:sz w:val="22"/>
          <w:szCs w:val="22"/>
        </w:rPr>
        <w:t>Ability to physically assist a patient in distress.</w:t>
      </w:r>
    </w:p>
    <w:p w:rsidR="00683DDC" w:rsidRPr="006E3F6B" w:rsidRDefault="00683DDC" w:rsidP="00B86C22">
      <w:pPr>
        <w:rPr>
          <w:rFonts w:asciiTheme="minorHAnsi" w:hAnsiTheme="minorHAnsi" w:cs="Arial"/>
          <w:b/>
          <w:sz w:val="22"/>
          <w:szCs w:val="22"/>
        </w:rPr>
      </w:pPr>
    </w:p>
    <w:p w:rsidR="001D5CD6" w:rsidRPr="006E3F6B" w:rsidRDefault="003030AC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lastRenderedPageBreak/>
        <w:t>WORK ENVIRONMENT:</w:t>
      </w:r>
    </w:p>
    <w:p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The work environment characteristics described here are representative of those an employee encounters while performing the essential functions of this job. </w:t>
      </w:r>
    </w:p>
    <w:p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Reasonable accommodations may be made to enable individuals with disabilities to perform the essential functions. </w:t>
      </w:r>
    </w:p>
    <w:p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While performing the duties of this job, the employee may be exposed to odors or airborne particles.  </w:t>
      </w:r>
    </w:p>
    <w:p w:rsidR="0037390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The noise level in the work environment is usually within normal range.</w:t>
      </w:r>
    </w:p>
    <w:p w:rsidR="00DF4FFB" w:rsidRPr="00DF4FFB" w:rsidRDefault="00DF4FFB" w:rsidP="00DF4FFB">
      <w:pPr>
        <w:rPr>
          <w:rFonts w:asciiTheme="minorHAnsi" w:hAnsiTheme="minorHAnsi" w:cs="Arial"/>
          <w:sz w:val="22"/>
          <w:szCs w:val="22"/>
        </w:rPr>
      </w:pPr>
    </w:p>
    <w:p w:rsidR="00E6344E" w:rsidRPr="006E3F6B" w:rsidRDefault="00E6344E" w:rsidP="00B86C22">
      <w:pPr>
        <w:rPr>
          <w:rFonts w:asciiTheme="minorHAnsi" w:hAnsiTheme="minorHAnsi" w:cs="Arial"/>
          <w:b/>
          <w:sz w:val="22"/>
          <w:szCs w:val="22"/>
        </w:rPr>
      </w:pPr>
    </w:p>
    <w:p w:rsidR="00AC2FC1" w:rsidRPr="006E3F6B" w:rsidRDefault="00AC2FC1" w:rsidP="00B86C22">
      <w:pPr>
        <w:rPr>
          <w:rFonts w:asciiTheme="minorHAnsi" w:hAnsiTheme="minorHAnsi" w:cs="Arial"/>
          <w:b/>
          <w:sz w:val="22"/>
          <w:szCs w:val="22"/>
        </w:rPr>
      </w:pPr>
    </w:p>
    <w:p w:rsidR="003030AC" w:rsidRPr="006E3F6B" w:rsidRDefault="003030AC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I have received, read, understood, and agree to perform the duties described in the above job description.</w:t>
      </w:r>
    </w:p>
    <w:p w:rsidR="003030AC" w:rsidRPr="006E3F6B" w:rsidRDefault="003030AC" w:rsidP="00B86C22">
      <w:pPr>
        <w:rPr>
          <w:rFonts w:asciiTheme="minorHAnsi" w:hAnsiTheme="minorHAnsi" w:cs="Arial"/>
          <w:b/>
          <w:sz w:val="22"/>
          <w:szCs w:val="22"/>
        </w:rPr>
      </w:pPr>
    </w:p>
    <w:p w:rsidR="004E04F5" w:rsidRPr="006E3F6B" w:rsidRDefault="004E04F5" w:rsidP="00B86C22">
      <w:pPr>
        <w:rPr>
          <w:rFonts w:asciiTheme="minorHAnsi" w:hAnsiTheme="minorHAnsi" w:cs="Arial"/>
          <w:b/>
          <w:sz w:val="22"/>
          <w:szCs w:val="22"/>
        </w:rPr>
      </w:pPr>
    </w:p>
    <w:p w:rsidR="003030AC" w:rsidRPr="006E3F6B" w:rsidRDefault="003030AC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________________________________________</w:t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  <w:t>____________________</w:t>
      </w: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Signature of Employee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  <w:t>Date</w:t>
      </w: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_______________________________________________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Printed Name of Employee</w:t>
      </w:r>
    </w:p>
    <w:p w:rsidR="001D5CD6" w:rsidRPr="006E3F6B" w:rsidRDefault="001D5CD6" w:rsidP="00B86C22">
      <w:pPr>
        <w:rPr>
          <w:rFonts w:asciiTheme="minorHAnsi" w:hAnsiTheme="minorHAnsi" w:cs="Arial"/>
          <w:sz w:val="22"/>
          <w:szCs w:val="22"/>
        </w:rPr>
      </w:pPr>
    </w:p>
    <w:p w:rsidR="004E04F5" w:rsidRPr="006E3F6B" w:rsidRDefault="004E04F5" w:rsidP="00B86C22">
      <w:pPr>
        <w:rPr>
          <w:rFonts w:asciiTheme="minorHAnsi" w:hAnsiTheme="minorHAnsi" w:cs="Arial"/>
          <w:sz w:val="22"/>
          <w:szCs w:val="22"/>
        </w:rPr>
      </w:pPr>
    </w:p>
    <w:p w:rsidR="006E3F6B" w:rsidRDefault="00A176F2" w:rsidP="00B86C22">
      <w:pPr>
        <w:rPr>
          <w:rFonts w:ascii="Tahoma" w:hAnsi="Tahoma" w:cs="Tahoma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R</w:t>
      </w:r>
      <w:r w:rsidR="004E04F5" w:rsidRPr="006E3F6B">
        <w:rPr>
          <w:rFonts w:asciiTheme="minorHAnsi" w:hAnsiTheme="minorHAnsi" w:cs="Arial"/>
          <w:sz w:val="22"/>
          <w:szCs w:val="22"/>
        </w:rPr>
        <w:t>ev</w:t>
      </w:r>
      <w:r w:rsidRPr="006E3F6B">
        <w:rPr>
          <w:rFonts w:asciiTheme="minorHAnsi" w:hAnsiTheme="minorHAnsi" w:cs="Arial"/>
          <w:sz w:val="22"/>
          <w:szCs w:val="22"/>
        </w:rPr>
        <w:t>ised</w:t>
      </w:r>
      <w:r w:rsidR="004E04F5" w:rsidRPr="006E3F6B">
        <w:rPr>
          <w:rFonts w:asciiTheme="minorHAnsi" w:hAnsiTheme="minorHAnsi" w:cs="Arial"/>
          <w:sz w:val="22"/>
          <w:szCs w:val="22"/>
        </w:rPr>
        <w:t xml:space="preserve">: </w:t>
      </w:r>
      <w:r w:rsidR="006502AB">
        <w:rPr>
          <w:rFonts w:asciiTheme="minorHAnsi" w:hAnsiTheme="minorHAnsi" w:cs="Arial"/>
          <w:sz w:val="22"/>
          <w:szCs w:val="22"/>
        </w:rPr>
        <w:t>03/19</w:t>
      </w:r>
    </w:p>
    <w:p w:rsidR="006E3F6B" w:rsidRPr="003030AC" w:rsidRDefault="006E3F6B" w:rsidP="00B86C22">
      <w:pPr>
        <w:rPr>
          <w:rFonts w:ascii="Tahoma" w:hAnsi="Tahoma" w:cs="Tahoma"/>
          <w:sz w:val="22"/>
          <w:szCs w:val="22"/>
        </w:rPr>
      </w:pPr>
    </w:p>
    <w:sectPr w:rsidR="006E3F6B" w:rsidRPr="003030AC" w:rsidSect="00237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26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63" w:rsidRDefault="00982763">
      <w:r>
        <w:separator/>
      </w:r>
    </w:p>
  </w:endnote>
  <w:endnote w:type="continuationSeparator" w:id="0">
    <w:p w:rsidR="00982763" w:rsidRDefault="0098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179" w:rsidRDefault="007071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45F" w:rsidRPr="003030AC" w:rsidRDefault="008C349C">
    <w:pPr>
      <w:pStyle w:val="Footer"/>
      <w:rPr>
        <w:color w:val="999999"/>
        <w:sz w:val="20"/>
      </w:rPr>
    </w:pPr>
    <w:r w:rsidRPr="003030AC">
      <w:rPr>
        <w:rStyle w:val="PageNumber"/>
        <w:color w:val="999999"/>
        <w:sz w:val="20"/>
      </w:rPr>
      <w:fldChar w:fldCharType="begin"/>
    </w:r>
    <w:r w:rsidR="008B645F" w:rsidRPr="003030AC">
      <w:rPr>
        <w:rStyle w:val="PageNumber"/>
        <w:color w:val="999999"/>
        <w:sz w:val="20"/>
      </w:rPr>
      <w:instrText xml:space="preserve"> PAGE </w:instrText>
    </w:r>
    <w:r w:rsidRPr="003030AC">
      <w:rPr>
        <w:rStyle w:val="PageNumber"/>
        <w:color w:val="999999"/>
        <w:sz w:val="20"/>
      </w:rPr>
      <w:fldChar w:fldCharType="separate"/>
    </w:r>
    <w:r w:rsidR="00AA7EA7">
      <w:rPr>
        <w:rStyle w:val="PageNumber"/>
        <w:noProof/>
        <w:color w:val="999999"/>
        <w:sz w:val="20"/>
      </w:rPr>
      <w:t>2</w:t>
    </w:r>
    <w:r w:rsidRPr="003030AC">
      <w:rPr>
        <w:rStyle w:val="PageNumber"/>
        <w:color w:val="999999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179" w:rsidRDefault="00707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63" w:rsidRDefault="00982763">
      <w:r>
        <w:separator/>
      </w:r>
    </w:p>
  </w:footnote>
  <w:footnote w:type="continuationSeparator" w:id="0">
    <w:p w:rsidR="00982763" w:rsidRDefault="00982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179" w:rsidRDefault="007071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179" w:rsidRDefault="007071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5C1" w:rsidRDefault="002375C1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>
          <wp:extent cx="1095375" cy="1167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1314" cy="1195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024D"/>
    <w:multiLevelType w:val="hybridMultilevel"/>
    <w:tmpl w:val="0698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06E4"/>
    <w:multiLevelType w:val="hybridMultilevel"/>
    <w:tmpl w:val="2446D7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4E7B"/>
    <w:multiLevelType w:val="hybridMultilevel"/>
    <w:tmpl w:val="3170E3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E4CE3"/>
    <w:multiLevelType w:val="hybridMultilevel"/>
    <w:tmpl w:val="AC0A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542C"/>
    <w:multiLevelType w:val="hybridMultilevel"/>
    <w:tmpl w:val="7E3059EC"/>
    <w:lvl w:ilvl="0" w:tplc="427AD5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60DDD"/>
    <w:multiLevelType w:val="hybridMultilevel"/>
    <w:tmpl w:val="B0984CE6"/>
    <w:lvl w:ilvl="0" w:tplc="349A7A78">
      <w:start w:val="1"/>
      <w:numFmt w:val="lowerLetter"/>
      <w:lvlText w:val="%1.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1" w:tplc="A712DB58">
      <w:start w:val="2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184F4843"/>
    <w:multiLevelType w:val="hybridMultilevel"/>
    <w:tmpl w:val="F1747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C7C3D"/>
    <w:multiLevelType w:val="hybridMultilevel"/>
    <w:tmpl w:val="6A2468CA"/>
    <w:lvl w:ilvl="0" w:tplc="5B460C68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C46AFC"/>
    <w:multiLevelType w:val="hybridMultilevel"/>
    <w:tmpl w:val="585C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E7341"/>
    <w:multiLevelType w:val="hybridMultilevel"/>
    <w:tmpl w:val="D1FC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0731"/>
    <w:multiLevelType w:val="hybridMultilevel"/>
    <w:tmpl w:val="13FE7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33E91"/>
    <w:multiLevelType w:val="hybridMultilevel"/>
    <w:tmpl w:val="05E2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25D66"/>
    <w:multiLevelType w:val="hybridMultilevel"/>
    <w:tmpl w:val="B3AC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603D1"/>
    <w:multiLevelType w:val="hybridMultilevel"/>
    <w:tmpl w:val="48CC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10671"/>
    <w:multiLevelType w:val="hybridMultilevel"/>
    <w:tmpl w:val="E0A26B10"/>
    <w:lvl w:ilvl="0" w:tplc="B93A84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84CC3"/>
    <w:multiLevelType w:val="singleLevel"/>
    <w:tmpl w:val="4F3AF2A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6" w15:restartNumberingAfterBreak="0">
    <w:nsid w:val="54771E7F"/>
    <w:multiLevelType w:val="hybridMultilevel"/>
    <w:tmpl w:val="5008A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4E05"/>
    <w:multiLevelType w:val="hybridMultilevel"/>
    <w:tmpl w:val="138C69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926F64"/>
    <w:multiLevelType w:val="hybridMultilevel"/>
    <w:tmpl w:val="2782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71CB1"/>
    <w:multiLevelType w:val="hybridMultilevel"/>
    <w:tmpl w:val="BD16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6053E"/>
    <w:multiLevelType w:val="hybridMultilevel"/>
    <w:tmpl w:val="7742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B7E8F"/>
    <w:multiLevelType w:val="hybridMultilevel"/>
    <w:tmpl w:val="2D463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74725E"/>
    <w:multiLevelType w:val="hybridMultilevel"/>
    <w:tmpl w:val="118C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038EA"/>
    <w:multiLevelType w:val="hybridMultilevel"/>
    <w:tmpl w:val="BC74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46D45"/>
    <w:multiLevelType w:val="hybridMultilevel"/>
    <w:tmpl w:val="9614EC72"/>
    <w:lvl w:ilvl="0" w:tplc="0C7428E0">
      <w:start w:val="12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9504803"/>
    <w:multiLevelType w:val="hybridMultilevel"/>
    <w:tmpl w:val="D4B00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6525E0"/>
    <w:multiLevelType w:val="hybridMultilevel"/>
    <w:tmpl w:val="71B4A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2A617F"/>
    <w:multiLevelType w:val="hybridMultilevel"/>
    <w:tmpl w:val="1054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71800"/>
    <w:multiLevelType w:val="hybridMultilevel"/>
    <w:tmpl w:val="E3E09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6518"/>
    <w:multiLevelType w:val="hybridMultilevel"/>
    <w:tmpl w:val="2210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1"/>
  </w:num>
  <w:num w:numId="4">
    <w:abstractNumId w:val="6"/>
  </w:num>
  <w:num w:numId="5">
    <w:abstractNumId w:val="16"/>
  </w:num>
  <w:num w:numId="6">
    <w:abstractNumId w:val="7"/>
  </w:num>
  <w:num w:numId="7">
    <w:abstractNumId w:val="2"/>
  </w:num>
  <w:num w:numId="8">
    <w:abstractNumId w:val="25"/>
  </w:num>
  <w:num w:numId="9">
    <w:abstractNumId w:val="17"/>
  </w:num>
  <w:num w:numId="10">
    <w:abstractNumId w:val="1"/>
  </w:num>
  <w:num w:numId="11">
    <w:abstractNumId w:val="14"/>
  </w:num>
  <w:num w:numId="12">
    <w:abstractNumId w:val="14"/>
  </w:num>
  <w:num w:numId="13">
    <w:abstractNumId w:val="10"/>
  </w:num>
  <w:num w:numId="14">
    <w:abstractNumId w:val="23"/>
  </w:num>
  <w:num w:numId="15">
    <w:abstractNumId w:val="12"/>
  </w:num>
  <w:num w:numId="16">
    <w:abstractNumId w:val="9"/>
  </w:num>
  <w:num w:numId="17">
    <w:abstractNumId w:val="8"/>
  </w:num>
  <w:num w:numId="18">
    <w:abstractNumId w:val="27"/>
  </w:num>
  <w:num w:numId="19">
    <w:abstractNumId w:val="13"/>
  </w:num>
  <w:num w:numId="20">
    <w:abstractNumId w:val="20"/>
  </w:num>
  <w:num w:numId="21">
    <w:abstractNumId w:val="22"/>
  </w:num>
  <w:num w:numId="22">
    <w:abstractNumId w:val="11"/>
  </w:num>
  <w:num w:numId="23">
    <w:abstractNumId w:val="19"/>
  </w:num>
  <w:num w:numId="24">
    <w:abstractNumId w:val="5"/>
  </w:num>
  <w:num w:numId="25">
    <w:abstractNumId w:val="4"/>
  </w:num>
  <w:num w:numId="26">
    <w:abstractNumId w:val="18"/>
  </w:num>
  <w:num w:numId="27">
    <w:abstractNumId w:val="3"/>
  </w:num>
  <w:num w:numId="28">
    <w:abstractNumId w:val="0"/>
  </w:num>
  <w:num w:numId="29">
    <w:abstractNumId w:val="29"/>
  </w:num>
  <w:num w:numId="30">
    <w:abstractNumId w:val="2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D6"/>
    <w:rsid w:val="00000C31"/>
    <w:rsid w:val="00003BEF"/>
    <w:rsid w:val="0002043A"/>
    <w:rsid w:val="00022F6D"/>
    <w:rsid w:val="00045ED6"/>
    <w:rsid w:val="00046C8F"/>
    <w:rsid w:val="0005086F"/>
    <w:rsid w:val="000A0456"/>
    <w:rsid w:val="000A27BA"/>
    <w:rsid w:val="000B1255"/>
    <w:rsid w:val="000C075C"/>
    <w:rsid w:val="000C2C8F"/>
    <w:rsid w:val="000D0619"/>
    <w:rsid w:val="000D3E2E"/>
    <w:rsid w:val="000D6D9F"/>
    <w:rsid w:val="00100B83"/>
    <w:rsid w:val="00100FB0"/>
    <w:rsid w:val="0011266E"/>
    <w:rsid w:val="0011797F"/>
    <w:rsid w:val="001204BA"/>
    <w:rsid w:val="00120DC5"/>
    <w:rsid w:val="001229E2"/>
    <w:rsid w:val="00122B4D"/>
    <w:rsid w:val="00122BB6"/>
    <w:rsid w:val="00137BB9"/>
    <w:rsid w:val="00156CAB"/>
    <w:rsid w:val="00163352"/>
    <w:rsid w:val="001652E4"/>
    <w:rsid w:val="001862C3"/>
    <w:rsid w:val="001A2490"/>
    <w:rsid w:val="001A7309"/>
    <w:rsid w:val="001B56D5"/>
    <w:rsid w:val="001D5CD6"/>
    <w:rsid w:val="001E0199"/>
    <w:rsid w:val="001E34C7"/>
    <w:rsid w:val="001E74DA"/>
    <w:rsid w:val="002069BC"/>
    <w:rsid w:val="002375C1"/>
    <w:rsid w:val="00252640"/>
    <w:rsid w:val="002652A7"/>
    <w:rsid w:val="0026719F"/>
    <w:rsid w:val="002916B7"/>
    <w:rsid w:val="002A5239"/>
    <w:rsid w:val="002A61E8"/>
    <w:rsid w:val="002B5136"/>
    <w:rsid w:val="002C404F"/>
    <w:rsid w:val="002C69A2"/>
    <w:rsid w:val="002F51F7"/>
    <w:rsid w:val="003030AC"/>
    <w:rsid w:val="003036D8"/>
    <w:rsid w:val="003038CD"/>
    <w:rsid w:val="00321233"/>
    <w:rsid w:val="00326ACF"/>
    <w:rsid w:val="00343839"/>
    <w:rsid w:val="00370BAE"/>
    <w:rsid w:val="0037390B"/>
    <w:rsid w:val="0037654B"/>
    <w:rsid w:val="00440D13"/>
    <w:rsid w:val="00455C9D"/>
    <w:rsid w:val="004728EA"/>
    <w:rsid w:val="004777EA"/>
    <w:rsid w:val="0048264D"/>
    <w:rsid w:val="004A6EBA"/>
    <w:rsid w:val="004C2FAB"/>
    <w:rsid w:val="004C3910"/>
    <w:rsid w:val="004C5430"/>
    <w:rsid w:val="004D63F4"/>
    <w:rsid w:val="004E04F5"/>
    <w:rsid w:val="004F1A68"/>
    <w:rsid w:val="00513F30"/>
    <w:rsid w:val="00531AE6"/>
    <w:rsid w:val="00537181"/>
    <w:rsid w:val="0055049E"/>
    <w:rsid w:val="005679A8"/>
    <w:rsid w:val="00570FA6"/>
    <w:rsid w:val="00575FB5"/>
    <w:rsid w:val="00584316"/>
    <w:rsid w:val="005867AF"/>
    <w:rsid w:val="00587AC1"/>
    <w:rsid w:val="0059231A"/>
    <w:rsid w:val="00592371"/>
    <w:rsid w:val="005A2168"/>
    <w:rsid w:val="005C02D0"/>
    <w:rsid w:val="005C4AF7"/>
    <w:rsid w:val="005C7565"/>
    <w:rsid w:val="005E040F"/>
    <w:rsid w:val="006046B5"/>
    <w:rsid w:val="0060482E"/>
    <w:rsid w:val="006327EA"/>
    <w:rsid w:val="006337DE"/>
    <w:rsid w:val="006369BA"/>
    <w:rsid w:val="00642000"/>
    <w:rsid w:val="00642BAC"/>
    <w:rsid w:val="006502AB"/>
    <w:rsid w:val="00650E14"/>
    <w:rsid w:val="00665267"/>
    <w:rsid w:val="00672A51"/>
    <w:rsid w:val="00683DDC"/>
    <w:rsid w:val="00690054"/>
    <w:rsid w:val="006B4E54"/>
    <w:rsid w:val="006B5CA5"/>
    <w:rsid w:val="006D54EE"/>
    <w:rsid w:val="006E3F6B"/>
    <w:rsid w:val="007036DF"/>
    <w:rsid w:val="00707179"/>
    <w:rsid w:val="00707815"/>
    <w:rsid w:val="00727D1D"/>
    <w:rsid w:val="0074260B"/>
    <w:rsid w:val="00763B3B"/>
    <w:rsid w:val="00780CAB"/>
    <w:rsid w:val="00782BA1"/>
    <w:rsid w:val="0078402D"/>
    <w:rsid w:val="007976D5"/>
    <w:rsid w:val="007C69D5"/>
    <w:rsid w:val="00806FC4"/>
    <w:rsid w:val="00810EBD"/>
    <w:rsid w:val="00813736"/>
    <w:rsid w:val="008213F1"/>
    <w:rsid w:val="00826E2C"/>
    <w:rsid w:val="00831D9A"/>
    <w:rsid w:val="00834CD7"/>
    <w:rsid w:val="008461AE"/>
    <w:rsid w:val="00850FB0"/>
    <w:rsid w:val="00862BBD"/>
    <w:rsid w:val="0089749E"/>
    <w:rsid w:val="008A5950"/>
    <w:rsid w:val="008A5B0B"/>
    <w:rsid w:val="008B5055"/>
    <w:rsid w:val="008B645F"/>
    <w:rsid w:val="008C1F26"/>
    <w:rsid w:val="008C349C"/>
    <w:rsid w:val="008D5C96"/>
    <w:rsid w:val="008E76D1"/>
    <w:rsid w:val="008F3D0C"/>
    <w:rsid w:val="008F6314"/>
    <w:rsid w:val="00903CE1"/>
    <w:rsid w:val="0090772B"/>
    <w:rsid w:val="009111E5"/>
    <w:rsid w:val="00972DA2"/>
    <w:rsid w:val="00982763"/>
    <w:rsid w:val="00984814"/>
    <w:rsid w:val="009A2D21"/>
    <w:rsid w:val="009A4CAA"/>
    <w:rsid w:val="009C2152"/>
    <w:rsid w:val="009C4531"/>
    <w:rsid w:val="009D25E7"/>
    <w:rsid w:val="009E6891"/>
    <w:rsid w:val="009F32AE"/>
    <w:rsid w:val="00A176F2"/>
    <w:rsid w:val="00A74C9C"/>
    <w:rsid w:val="00A82EDD"/>
    <w:rsid w:val="00A852B9"/>
    <w:rsid w:val="00A90703"/>
    <w:rsid w:val="00A94637"/>
    <w:rsid w:val="00A95401"/>
    <w:rsid w:val="00AA6593"/>
    <w:rsid w:val="00AA7EA7"/>
    <w:rsid w:val="00AC2FC1"/>
    <w:rsid w:val="00AC6429"/>
    <w:rsid w:val="00AE501F"/>
    <w:rsid w:val="00AF4679"/>
    <w:rsid w:val="00B02977"/>
    <w:rsid w:val="00B042F1"/>
    <w:rsid w:val="00B062BC"/>
    <w:rsid w:val="00B246DD"/>
    <w:rsid w:val="00B372C5"/>
    <w:rsid w:val="00B772B0"/>
    <w:rsid w:val="00B86C22"/>
    <w:rsid w:val="00B91207"/>
    <w:rsid w:val="00BA2EA6"/>
    <w:rsid w:val="00BB5542"/>
    <w:rsid w:val="00BC5CDE"/>
    <w:rsid w:val="00BE5262"/>
    <w:rsid w:val="00BF4842"/>
    <w:rsid w:val="00BF68C4"/>
    <w:rsid w:val="00C042BC"/>
    <w:rsid w:val="00C06B2D"/>
    <w:rsid w:val="00C07D54"/>
    <w:rsid w:val="00C11E06"/>
    <w:rsid w:val="00C15ED6"/>
    <w:rsid w:val="00C232B8"/>
    <w:rsid w:val="00C35CB5"/>
    <w:rsid w:val="00C36AEB"/>
    <w:rsid w:val="00C67A9A"/>
    <w:rsid w:val="00C817D8"/>
    <w:rsid w:val="00C955F9"/>
    <w:rsid w:val="00CC0AE9"/>
    <w:rsid w:val="00CC0B30"/>
    <w:rsid w:val="00CD7261"/>
    <w:rsid w:val="00CE0A77"/>
    <w:rsid w:val="00D25E9D"/>
    <w:rsid w:val="00D30C7D"/>
    <w:rsid w:val="00D340D0"/>
    <w:rsid w:val="00D56EA9"/>
    <w:rsid w:val="00D5716B"/>
    <w:rsid w:val="00D81FE6"/>
    <w:rsid w:val="00D9740A"/>
    <w:rsid w:val="00DA77EA"/>
    <w:rsid w:val="00DC0EBD"/>
    <w:rsid w:val="00DD3B55"/>
    <w:rsid w:val="00DE08A8"/>
    <w:rsid w:val="00DF084F"/>
    <w:rsid w:val="00DF197E"/>
    <w:rsid w:val="00DF4FFB"/>
    <w:rsid w:val="00E00B74"/>
    <w:rsid w:val="00E06E67"/>
    <w:rsid w:val="00E20EB8"/>
    <w:rsid w:val="00E45DE2"/>
    <w:rsid w:val="00E528CB"/>
    <w:rsid w:val="00E6344E"/>
    <w:rsid w:val="00E636C0"/>
    <w:rsid w:val="00E74F5D"/>
    <w:rsid w:val="00E768C1"/>
    <w:rsid w:val="00E9299F"/>
    <w:rsid w:val="00E95F0B"/>
    <w:rsid w:val="00E971DF"/>
    <w:rsid w:val="00EC46B7"/>
    <w:rsid w:val="00F2593A"/>
    <w:rsid w:val="00F3119D"/>
    <w:rsid w:val="00F40527"/>
    <w:rsid w:val="00F6260A"/>
    <w:rsid w:val="00F82FCC"/>
    <w:rsid w:val="00F84DE4"/>
    <w:rsid w:val="00F93B1F"/>
    <w:rsid w:val="00F96669"/>
    <w:rsid w:val="00FA0766"/>
    <w:rsid w:val="00FC6E72"/>
    <w:rsid w:val="00FD681A"/>
    <w:rsid w:val="00FF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08ACCAD-36C1-4C90-953A-2A8EED6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CD6"/>
    <w:rPr>
      <w:rFonts w:ascii="New York" w:hAnsi="New Yor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0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0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0AC"/>
  </w:style>
  <w:style w:type="paragraph" w:styleId="BalloonText">
    <w:name w:val="Balloon Text"/>
    <w:basedOn w:val="Normal"/>
    <w:semiHidden/>
    <w:rsid w:val="00120D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19D"/>
    <w:pPr>
      <w:ind w:left="720"/>
      <w:contextualSpacing/>
    </w:pPr>
  </w:style>
  <w:style w:type="table" w:styleId="TableGrid">
    <w:name w:val="Table Grid"/>
    <w:basedOn w:val="TableNormal"/>
    <w:uiPriority w:val="39"/>
    <w:rsid w:val="00CE0A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B96EE-5CBC-49DA-BD6B-6EB96B36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SYTHC</Company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Tonia L Archuleta (SYZ/CA)</dc:creator>
  <cp:lastModifiedBy>Kimberly Salavarria</cp:lastModifiedBy>
  <cp:revision>4</cp:revision>
  <cp:lastPrinted>2010-11-09T23:47:00Z</cp:lastPrinted>
  <dcterms:created xsi:type="dcterms:W3CDTF">2019-04-03T23:43:00Z</dcterms:created>
  <dcterms:modified xsi:type="dcterms:W3CDTF">2019-08-02T16:40:00Z</dcterms:modified>
</cp:coreProperties>
</file>